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6D4E29">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6D4E29">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5119B2">
            <w:pPr>
              <w:rPr>
                <w:rFonts w:ascii="Arial" w:hAnsi="Arial"/>
              </w:rPr>
            </w:pPr>
            <w:r>
              <w:rPr>
                <w:rFonts w:ascii="Arial" w:hAnsi="Arial"/>
              </w:rPr>
              <w:t>Welding</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5119B2">
            <w:pPr>
              <w:rPr>
                <w:rFonts w:ascii="Arial" w:hAnsi="Arial"/>
              </w:rPr>
            </w:pPr>
            <w:r>
              <w:rPr>
                <w:rFonts w:ascii="Arial" w:hAnsi="Arial"/>
              </w:rPr>
              <w:t>MET100</w:t>
            </w:r>
          </w:p>
          <w:p w:rsidR="005119B2" w:rsidRDefault="005119B2">
            <w:pPr>
              <w:rPr>
                <w:rFonts w:ascii="Arial" w:hAnsi="Arial"/>
              </w:rPr>
            </w:pPr>
            <w:r>
              <w:rPr>
                <w:rFonts w:ascii="Arial" w:hAnsi="Arial"/>
              </w:rPr>
              <w:t>WLD09</w:t>
            </w:r>
            <w:r w:rsidR="002A5A6A">
              <w:rPr>
                <w:rFonts w:ascii="Arial" w:hAnsi="Arial"/>
              </w:rPr>
              <w:t>1</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5119B2" w:rsidP="00B56820">
            <w:pPr>
              <w:rPr>
                <w:rFonts w:ascii="Arial" w:hAnsi="Arial"/>
              </w:rPr>
            </w:pPr>
            <w:r>
              <w:rPr>
                <w:rFonts w:ascii="Arial" w:hAnsi="Arial"/>
              </w:rPr>
              <w:t xml:space="preserve">Truck Coach / </w:t>
            </w:r>
            <w:proofErr w:type="spellStart"/>
            <w:r>
              <w:rPr>
                <w:rFonts w:ascii="Arial" w:hAnsi="Arial"/>
              </w:rPr>
              <w:t>HED</w:t>
            </w:r>
            <w:proofErr w:type="spellEnd"/>
            <w:r>
              <w:rPr>
                <w:rFonts w:ascii="Arial" w:hAnsi="Arial"/>
              </w:rPr>
              <w:t xml:space="preserve"> Technician</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5119B2">
            <w:pPr>
              <w:rPr>
                <w:rFonts w:ascii="Arial" w:hAnsi="Arial"/>
              </w:rPr>
            </w:pPr>
            <w:r>
              <w:rPr>
                <w:rFonts w:ascii="Arial" w:hAnsi="Arial"/>
              </w:rPr>
              <w:t>Steve Witty</w:t>
            </w:r>
          </w:p>
          <w:p w:rsidR="00921A53" w:rsidRDefault="005119B2">
            <w:pPr>
              <w:rPr>
                <w:rFonts w:ascii="Arial" w:hAnsi="Arial"/>
              </w:rPr>
            </w:pPr>
            <w:r>
              <w:rPr>
                <w:rFonts w:ascii="Arial" w:hAnsi="Arial"/>
              </w:rPr>
              <w:t>Velma Simon</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6D4E29">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455667">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6D4E29">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5119B2">
            <w:pPr>
              <w:rPr>
                <w:rFonts w:ascii="Arial" w:hAnsi="Arial"/>
              </w:rPr>
            </w:pPr>
            <w:r>
              <w:rPr>
                <w:rFonts w:ascii="Arial" w:hAnsi="Arial"/>
              </w:rPr>
              <w:t>2</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5119B2">
            <w:pPr>
              <w:rPr>
                <w:rFonts w:ascii="Arial" w:hAnsi="Arial"/>
              </w:rPr>
            </w:pPr>
            <w:r>
              <w:rPr>
                <w:rFonts w:ascii="Arial" w:hAnsi="Arial"/>
              </w:rPr>
              <w:t>None</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5119B2">
            <w:pPr>
              <w:rPr>
                <w:rFonts w:ascii="Arial" w:hAnsi="Arial"/>
              </w:rPr>
            </w:pPr>
            <w:r>
              <w:rPr>
                <w:rFonts w:ascii="Arial" w:hAnsi="Arial"/>
              </w:rPr>
              <w:t>2</w:t>
            </w:r>
          </w:p>
        </w:tc>
      </w:tr>
      <w:tr w:rsidR="006F13F4" w:rsidTr="006D4E29">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6D4E29">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6D4E29">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6D4E29">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6D4E29" w:rsidRDefault="006D4E29">
      <w:pPr>
        <w:tabs>
          <w:tab w:val="center" w:pos="4560"/>
        </w:tabs>
        <w:rPr>
          <w:rFonts w:ascii="Arial" w:hAnsi="Arial" w:cs="Arial"/>
          <w:i/>
          <w:sz w:val="22"/>
          <w:lang w:val="en-GB"/>
        </w:rPr>
      </w:pPr>
    </w:p>
    <w:p w:rsidR="006D4E29" w:rsidRDefault="006D4E29">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9735" w:type="dxa"/>
        <w:tblLayout w:type="fixed"/>
        <w:tblLook w:val="04A0"/>
      </w:tblPr>
      <w:tblGrid>
        <w:gridCol w:w="675"/>
        <w:gridCol w:w="9060"/>
      </w:tblGrid>
      <w:tr w:rsidR="005119B2" w:rsidTr="005119B2">
        <w:tc>
          <w:tcPr>
            <w:tcW w:w="675" w:type="dxa"/>
          </w:tcPr>
          <w:p w:rsidR="005119B2" w:rsidRDefault="005119B2">
            <w:pPr>
              <w:rPr>
                <w:rFonts w:ascii="Arial" w:hAnsi="Arial"/>
                <w:b/>
              </w:rPr>
            </w:pPr>
          </w:p>
          <w:p w:rsidR="005119B2" w:rsidRDefault="005119B2">
            <w:pPr>
              <w:rPr>
                <w:rFonts w:ascii="Arial" w:hAnsi="Arial"/>
                <w:b/>
              </w:rPr>
            </w:pPr>
            <w:r>
              <w:rPr>
                <w:rFonts w:ascii="Arial" w:hAnsi="Arial"/>
                <w:b/>
              </w:rPr>
              <w:t>I.</w:t>
            </w:r>
          </w:p>
        </w:tc>
        <w:tc>
          <w:tcPr>
            <w:tcW w:w="9063" w:type="dxa"/>
          </w:tcPr>
          <w:p w:rsidR="005119B2" w:rsidRDefault="005119B2">
            <w:pPr>
              <w:pStyle w:val="BodyTextIMP"/>
              <w:rPr>
                <w:rFonts w:ascii="Arial" w:hAnsi="Arial"/>
                <w:b/>
              </w:rPr>
            </w:pPr>
          </w:p>
          <w:p w:rsidR="006D4E29" w:rsidRDefault="005119B2">
            <w:pPr>
              <w:pStyle w:val="BodyTextIMP"/>
              <w:rPr>
                <w:rFonts w:ascii="Arial" w:hAnsi="Arial"/>
              </w:rPr>
            </w:pPr>
            <w:r>
              <w:rPr>
                <w:rFonts w:ascii="Arial" w:hAnsi="Arial"/>
                <w:b/>
              </w:rPr>
              <w:t>COURSE DESCRIPTION:</w:t>
            </w:r>
            <w:r>
              <w:rPr>
                <w:rFonts w:ascii="Arial" w:hAnsi="Arial"/>
              </w:rPr>
              <w:t xml:space="preserve">     </w:t>
            </w:r>
          </w:p>
          <w:p w:rsidR="006D4E29" w:rsidRDefault="006D4E29">
            <w:pPr>
              <w:pStyle w:val="BodyTextIMP"/>
              <w:rPr>
                <w:rFonts w:ascii="Arial" w:hAnsi="Arial"/>
              </w:rPr>
            </w:pPr>
          </w:p>
          <w:p w:rsidR="005119B2" w:rsidRDefault="005119B2">
            <w:pPr>
              <w:pStyle w:val="BodyTextIMP"/>
              <w:rPr>
                <w:rFonts w:ascii="Arial" w:hAnsi="Arial"/>
              </w:rPr>
            </w:pPr>
            <w:r>
              <w:rPr>
                <w:rFonts w:ascii="Arial" w:hAnsi="Arial"/>
              </w:rPr>
              <w:t xml:space="preserve">This curriculum has been designed to provide new and / or inexperienced clients with a combination of theoretical knowledge and practical (hands on) skill with the safe use and operation of </w:t>
            </w:r>
            <w:proofErr w:type="spellStart"/>
            <w:r>
              <w:rPr>
                <w:rFonts w:ascii="Arial" w:hAnsi="Arial"/>
              </w:rPr>
              <w:t>OFG</w:t>
            </w:r>
            <w:proofErr w:type="spellEnd"/>
            <w:r>
              <w:rPr>
                <w:rFonts w:ascii="Arial" w:hAnsi="Arial"/>
              </w:rPr>
              <w:t xml:space="preserve"> and </w:t>
            </w:r>
            <w:proofErr w:type="spellStart"/>
            <w:r>
              <w:rPr>
                <w:rFonts w:ascii="Arial" w:hAnsi="Arial"/>
              </w:rPr>
              <w:t>SMAW</w:t>
            </w:r>
            <w:proofErr w:type="spellEnd"/>
            <w:r>
              <w:rPr>
                <w:rFonts w:ascii="Arial" w:hAnsi="Arial"/>
              </w:rPr>
              <w:t xml:space="preserve"> welding and cutting and heating equipment</w:t>
            </w:r>
          </w:p>
          <w:p w:rsidR="005119B2" w:rsidRDefault="005119B2">
            <w:pPr>
              <w:rPr>
                <w:rFonts w:ascii="Arial" w:hAnsi="Arial"/>
              </w:rPr>
            </w:pPr>
          </w:p>
        </w:tc>
      </w:tr>
    </w:tbl>
    <w:p w:rsidR="005119B2" w:rsidRDefault="005119B2" w:rsidP="005119B2">
      <w:pPr>
        <w:rPr>
          <w:rFonts w:ascii="Arial" w:hAnsi="Arial"/>
        </w:rPr>
      </w:pPr>
    </w:p>
    <w:tbl>
      <w:tblPr>
        <w:tblW w:w="9735" w:type="dxa"/>
        <w:tblLayout w:type="fixed"/>
        <w:tblLook w:val="04A0"/>
      </w:tblPr>
      <w:tblGrid>
        <w:gridCol w:w="675"/>
        <w:gridCol w:w="567"/>
        <w:gridCol w:w="8493"/>
      </w:tblGrid>
      <w:tr w:rsidR="005119B2" w:rsidTr="005119B2">
        <w:trPr>
          <w:cantSplit/>
        </w:trPr>
        <w:tc>
          <w:tcPr>
            <w:tcW w:w="675" w:type="dxa"/>
            <w:hideMark/>
          </w:tcPr>
          <w:p w:rsidR="005119B2" w:rsidRDefault="005119B2">
            <w:pPr>
              <w:rPr>
                <w:rFonts w:ascii="Arial" w:hAnsi="Arial"/>
                <w:b/>
              </w:rPr>
            </w:pPr>
            <w:r>
              <w:rPr>
                <w:rFonts w:ascii="Arial" w:hAnsi="Arial"/>
                <w:b/>
              </w:rPr>
              <w:t>II.</w:t>
            </w:r>
          </w:p>
        </w:tc>
        <w:tc>
          <w:tcPr>
            <w:tcW w:w="9063" w:type="dxa"/>
            <w:gridSpan w:val="2"/>
          </w:tcPr>
          <w:p w:rsidR="005119B2" w:rsidRDefault="005119B2">
            <w:pPr>
              <w:rPr>
                <w:rFonts w:ascii="Arial" w:hAnsi="Arial"/>
                <w:b/>
              </w:rPr>
            </w:pPr>
            <w:r>
              <w:rPr>
                <w:rFonts w:ascii="Arial" w:hAnsi="Arial"/>
                <w:b/>
              </w:rPr>
              <w:t>LEARNING OUTCOMES AND ELEMENTS OF THE PERFORMANCE:</w:t>
            </w:r>
          </w:p>
          <w:p w:rsidR="005119B2" w:rsidRDefault="005119B2">
            <w:pPr>
              <w:rPr>
                <w:rFonts w:ascii="Arial" w:hAnsi="Arial"/>
              </w:rPr>
            </w:pPr>
          </w:p>
        </w:tc>
      </w:tr>
      <w:tr w:rsidR="005119B2" w:rsidTr="005119B2">
        <w:trPr>
          <w:cantSplit/>
        </w:trPr>
        <w:tc>
          <w:tcPr>
            <w:tcW w:w="675" w:type="dxa"/>
          </w:tcPr>
          <w:p w:rsidR="005119B2" w:rsidRDefault="005119B2">
            <w:pPr>
              <w:rPr>
                <w:rFonts w:ascii="Arial" w:hAnsi="Arial"/>
              </w:rPr>
            </w:pPr>
          </w:p>
        </w:tc>
        <w:tc>
          <w:tcPr>
            <w:tcW w:w="9063" w:type="dxa"/>
            <w:gridSpan w:val="2"/>
          </w:tcPr>
          <w:p w:rsidR="005119B2" w:rsidRDefault="005119B2">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ability to:</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1.</w:t>
            </w:r>
          </w:p>
        </w:tc>
        <w:tc>
          <w:tcPr>
            <w:tcW w:w="8496" w:type="dxa"/>
          </w:tcPr>
          <w:p w:rsidR="005119B2" w:rsidRDefault="005119B2">
            <w:pPr>
              <w:pStyle w:val="BodyTextIMP"/>
              <w:rPr>
                <w:rFonts w:ascii="Arial" w:hAnsi="Arial"/>
                <w:b/>
                <w:i/>
              </w:rPr>
            </w:pPr>
            <w:r>
              <w:rPr>
                <w:rFonts w:ascii="Arial" w:hAnsi="Arial"/>
                <w:b/>
                <w:i/>
              </w:rPr>
              <w:t>Demonstrate a basic working knowledge of both personal and shop safety.</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6" w:type="dxa"/>
          </w:tcPr>
          <w:p w:rsidR="005119B2" w:rsidRDefault="005119B2">
            <w:pPr>
              <w:rPr>
                <w:rFonts w:ascii="Arial" w:hAnsi="Arial"/>
                <w:u w:val="single"/>
              </w:rPr>
            </w:pPr>
            <w:r>
              <w:rPr>
                <w:rFonts w:ascii="Arial" w:hAnsi="Arial"/>
                <w:u w:val="single"/>
              </w:rPr>
              <w:t>Potential Elements of the Performance:</w:t>
            </w:r>
          </w:p>
          <w:p w:rsidR="005119B2" w:rsidRDefault="005119B2" w:rsidP="005119B2">
            <w:pPr>
              <w:pStyle w:val="BodyTextIMP"/>
              <w:numPr>
                <w:ilvl w:val="0"/>
                <w:numId w:val="42"/>
              </w:numPr>
              <w:rPr>
                <w:rFonts w:ascii="Arial" w:hAnsi="Arial"/>
              </w:rPr>
            </w:pPr>
            <w:r>
              <w:rPr>
                <w:rFonts w:ascii="Arial" w:hAnsi="Arial"/>
              </w:rPr>
              <w:t>identify proper eye protection as well as the need to wear it at all times while in the welding shop</w:t>
            </w:r>
          </w:p>
          <w:p w:rsidR="005119B2" w:rsidRDefault="005119B2" w:rsidP="005119B2">
            <w:pPr>
              <w:pStyle w:val="BodyTextIMP"/>
              <w:numPr>
                <w:ilvl w:val="0"/>
                <w:numId w:val="42"/>
              </w:numPr>
              <w:rPr>
                <w:rFonts w:ascii="Arial" w:hAnsi="Arial"/>
              </w:rPr>
            </w:pPr>
            <w:r>
              <w:rPr>
                <w:rFonts w:ascii="Arial" w:hAnsi="Arial"/>
              </w:rPr>
              <w:t>identify proper hand and face protection as well as the need to wear it during any and all cutting, heating or welding operations</w:t>
            </w:r>
          </w:p>
          <w:p w:rsidR="005119B2" w:rsidRDefault="005119B2" w:rsidP="005119B2">
            <w:pPr>
              <w:pStyle w:val="BodyTextIMP"/>
              <w:numPr>
                <w:ilvl w:val="0"/>
                <w:numId w:val="42"/>
              </w:numPr>
              <w:rPr>
                <w:rFonts w:ascii="Arial" w:hAnsi="Arial"/>
              </w:rPr>
            </w:pPr>
            <w:r>
              <w:rPr>
                <w:rFonts w:ascii="Arial" w:hAnsi="Arial"/>
              </w:rPr>
              <w:t>identify proper footwear and clothing</w:t>
            </w:r>
          </w:p>
          <w:p w:rsidR="005119B2" w:rsidRDefault="005119B2" w:rsidP="005119B2">
            <w:pPr>
              <w:pStyle w:val="BodyTextIMP"/>
              <w:numPr>
                <w:ilvl w:val="0"/>
                <w:numId w:val="42"/>
              </w:numPr>
              <w:rPr>
                <w:rFonts w:ascii="Arial" w:hAnsi="Arial"/>
              </w:rPr>
            </w:pPr>
            <w:r>
              <w:rPr>
                <w:rFonts w:ascii="Arial" w:hAnsi="Arial"/>
              </w:rPr>
              <w:t>identify the dangers associated with contact lenses, butane lighters, exposed metal jewelry, long hair and beards</w:t>
            </w:r>
          </w:p>
          <w:p w:rsidR="005119B2" w:rsidRDefault="005119B2" w:rsidP="005119B2">
            <w:pPr>
              <w:pStyle w:val="BodyTextIMP"/>
              <w:numPr>
                <w:ilvl w:val="0"/>
                <w:numId w:val="42"/>
              </w:numPr>
              <w:rPr>
                <w:rFonts w:ascii="Arial" w:hAnsi="Arial"/>
              </w:rPr>
            </w:pPr>
            <w:r>
              <w:rPr>
                <w:rFonts w:ascii="Arial" w:hAnsi="Arial"/>
              </w:rPr>
              <w:t>identify the location of commonly used welding tools, face shields and leather jackets</w:t>
            </w:r>
          </w:p>
          <w:p w:rsidR="005119B2" w:rsidRDefault="005119B2" w:rsidP="005119B2">
            <w:pPr>
              <w:pStyle w:val="BodyTextIMP"/>
              <w:numPr>
                <w:ilvl w:val="0"/>
                <w:numId w:val="42"/>
              </w:numPr>
              <w:rPr>
                <w:rFonts w:ascii="Arial" w:hAnsi="Arial"/>
              </w:rPr>
            </w:pPr>
            <w:r>
              <w:rPr>
                <w:rFonts w:ascii="Arial" w:hAnsi="Arial"/>
              </w:rPr>
              <w:t>identify personal safety equipment that must be supplied by the student</w:t>
            </w:r>
          </w:p>
          <w:p w:rsidR="005119B2" w:rsidRDefault="005119B2" w:rsidP="005119B2">
            <w:pPr>
              <w:pStyle w:val="BodyTextIMP"/>
              <w:numPr>
                <w:ilvl w:val="0"/>
                <w:numId w:val="42"/>
              </w:numPr>
              <w:rPr>
                <w:rFonts w:ascii="Arial" w:hAnsi="Arial"/>
              </w:rPr>
            </w:pPr>
            <w:r>
              <w:rPr>
                <w:rFonts w:ascii="Arial" w:hAnsi="Arial"/>
              </w:rPr>
              <w:t>locate and identify shop lighting and ventilation controls</w:t>
            </w:r>
          </w:p>
          <w:p w:rsidR="005119B2" w:rsidRDefault="005119B2" w:rsidP="005119B2">
            <w:pPr>
              <w:pStyle w:val="BodyTextIMP"/>
              <w:numPr>
                <w:ilvl w:val="0"/>
                <w:numId w:val="42"/>
              </w:numPr>
              <w:rPr>
                <w:rFonts w:ascii="Arial" w:hAnsi="Arial"/>
              </w:rPr>
            </w:pPr>
            <w:r>
              <w:rPr>
                <w:rFonts w:ascii="Arial" w:hAnsi="Arial"/>
              </w:rPr>
              <w:t>locate and identify emergency shop exits</w:t>
            </w:r>
          </w:p>
          <w:p w:rsidR="005119B2" w:rsidRDefault="005119B2" w:rsidP="005119B2">
            <w:pPr>
              <w:pStyle w:val="BodyTextIMP"/>
              <w:numPr>
                <w:ilvl w:val="0"/>
                <w:numId w:val="42"/>
              </w:numPr>
              <w:rPr>
                <w:rFonts w:ascii="Arial" w:hAnsi="Arial"/>
              </w:rPr>
            </w:pPr>
            <w:r>
              <w:rPr>
                <w:rFonts w:ascii="Arial" w:hAnsi="Arial"/>
              </w:rPr>
              <w:t>understand emergency shop evacuation procedures</w:t>
            </w:r>
          </w:p>
          <w:p w:rsidR="005119B2" w:rsidRDefault="005119B2" w:rsidP="005119B2">
            <w:pPr>
              <w:pStyle w:val="BodyTextIMP"/>
              <w:numPr>
                <w:ilvl w:val="0"/>
                <w:numId w:val="42"/>
              </w:numPr>
              <w:rPr>
                <w:rFonts w:ascii="Arial" w:hAnsi="Arial"/>
              </w:rPr>
            </w:pPr>
            <w:r>
              <w:rPr>
                <w:rFonts w:ascii="Arial" w:hAnsi="Arial"/>
              </w:rPr>
              <w:t>locate and identify manifold shut-off valves for the shop gas system</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2.</w:t>
            </w:r>
          </w:p>
        </w:tc>
        <w:tc>
          <w:tcPr>
            <w:tcW w:w="8496" w:type="dxa"/>
          </w:tcPr>
          <w:p w:rsidR="005119B2" w:rsidRDefault="005119B2">
            <w:pPr>
              <w:pStyle w:val="BodyTextIMP"/>
              <w:rPr>
                <w:rFonts w:ascii="Arial" w:hAnsi="Arial"/>
                <w:b/>
                <w:i/>
              </w:rPr>
            </w:pPr>
            <w:r>
              <w:rPr>
                <w:rFonts w:ascii="Arial" w:hAnsi="Arial"/>
                <w:b/>
                <w:i/>
              </w:rPr>
              <w:t>Demonstrate and describe a basic working knowledge of the construction and safe operation acetylene and oxygen gas cylinders.</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6" w:type="dxa"/>
          </w:tcPr>
          <w:p w:rsidR="005119B2" w:rsidRDefault="005119B2">
            <w:pPr>
              <w:rPr>
                <w:rFonts w:ascii="Arial" w:hAnsi="Arial"/>
              </w:rPr>
            </w:pPr>
            <w:r>
              <w:rPr>
                <w:rFonts w:ascii="Arial" w:hAnsi="Arial"/>
                <w:u w:val="single"/>
              </w:rPr>
              <w:t>Potential Elements of the Performance</w:t>
            </w:r>
            <w:r>
              <w:rPr>
                <w:rFonts w:ascii="Arial" w:hAnsi="Arial"/>
              </w:rPr>
              <w:t>:</w:t>
            </w:r>
          </w:p>
          <w:p w:rsidR="005119B2" w:rsidRDefault="005119B2" w:rsidP="005119B2">
            <w:pPr>
              <w:pStyle w:val="BodyTextIMP"/>
              <w:numPr>
                <w:ilvl w:val="0"/>
                <w:numId w:val="43"/>
              </w:numPr>
              <w:rPr>
                <w:rFonts w:ascii="Arial" w:hAnsi="Arial"/>
              </w:rPr>
            </w:pPr>
            <w:r>
              <w:rPr>
                <w:rFonts w:ascii="Arial" w:hAnsi="Arial"/>
              </w:rPr>
              <w:t>describe the physical construction of  an oxygen cylinder and how it related to the construction of a typical compressed gas cylinder</w:t>
            </w:r>
          </w:p>
          <w:p w:rsidR="005119B2" w:rsidRDefault="005119B2" w:rsidP="005119B2">
            <w:pPr>
              <w:pStyle w:val="BodyTextIMP"/>
              <w:numPr>
                <w:ilvl w:val="0"/>
                <w:numId w:val="43"/>
              </w:numPr>
              <w:rPr>
                <w:rFonts w:ascii="Arial" w:hAnsi="Arial"/>
              </w:rPr>
            </w:pPr>
            <w:r>
              <w:rPr>
                <w:rFonts w:ascii="Arial" w:hAnsi="Arial"/>
              </w:rPr>
              <w:t>locate and identify the built-in safety devices for an oxygen cylinder</w:t>
            </w:r>
          </w:p>
          <w:p w:rsidR="005119B2" w:rsidRDefault="005119B2" w:rsidP="005119B2">
            <w:pPr>
              <w:pStyle w:val="BodyTextIMP"/>
              <w:numPr>
                <w:ilvl w:val="0"/>
                <w:numId w:val="43"/>
              </w:numPr>
              <w:rPr>
                <w:rFonts w:ascii="Arial" w:hAnsi="Arial"/>
              </w:rPr>
            </w:pPr>
            <w:r>
              <w:rPr>
                <w:rFonts w:ascii="Arial" w:hAnsi="Arial"/>
              </w:rPr>
              <w:t>identify oxygen cylinders, hoses, regulators and fittings by means of identification tag, name and color</w:t>
            </w:r>
          </w:p>
          <w:p w:rsidR="005119B2" w:rsidRDefault="005119B2" w:rsidP="005119B2">
            <w:pPr>
              <w:pStyle w:val="BodyTextIMP"/>
              <w:numPr>
                <w:ilvl w:val="0"/>
                <w:numId w:val="43"/>
              </w:numPr>
              <w:rPr>
                <w:rFonts w:ascii="Arial" w:hAnsi="Arial"/>
              </w:rPr>
            </w:pPr>
            <w:r>
              <w:rPr>
                <w:rFonts w:ascii="Arial" w:hAnsi="Arial"/>
              </w:rPr>
              <w:t>identify basic physical properties and dangers associated with the use of oxygen gas</w:t>
            </w:r>
          </w:p>
          <w:p w:rsidR="005119B2" w:rsidRDefault="005119B2" w:rsidP="005119B2">
            <w:pPr>
              <w:pStyle w:val="BodyTextIMP"/>
              <w:numPr>
                <w:ilvl w:val="0"/>
                <w:numId w:val="43"/>
              </w:numPr>
              <w:rPr>
                <w:rFonts w:ascii="Arial" w:hAnsi="Arial"/>
              </w:rPr>
            </w:pPr>
            <w:r>
              <w:rPr>
                <w:rFonts w:ascii="Arial" w:hAnsi="Arial"/>
              </w:rPr>
              <w:t>describe proper procedures for handling / transporting a compressed gas cylinder</w:t>
            </w:r>
          </w:p>
          <w:p w:rsidR="005119B2" w:rsidRDefault="005119B2" w:rsidP="005119B2">
            <w:pPr>
              <w:pStyle w:val="BodyTextIMP"/>
              <w:numPr>
                <w:ilvl w:val="0"/>
                <w:numId w:val="43"/>
              </w:numPr>
              <w:rPr>
                <w:rFonts w:ascii="Arial" w:hAnsi="Arial"/>
              </w:rPr>
            </w:pPr>
            <w:r>
              <w:rPr>
                <w:rFonts w:ascii="Arial" w:hAnsi="Arial"/>
              </w:rPr>
              <w:t>describe the physical construction of  an acetylene cylinder</w:t>
            </w:r>
          </w:p>
          <w:p w:rsidR="005119B2" w:rsidRDefault="005119B2" w:rsidP="005119B2">
            <w:pPr>
              <w:pStyle w:val="BodyTextIMP"/>
              <w:numPr>
                <w:ilvl w:val="0"/>
                <w:numId w:val="43"/>
              </w:numPr>
              <w:rPr>
                <w:rFonts w:ascii="Arial" w:hAnsi="Arial"/>
              </w:rPr>
            </w:pPr>
            <w:r>
              <w:rPr>
                <w:rFonts w:ascii="Arial" w:hAnsi="Arial"/>
              </w:rPr>
              <w:t>locate and identify the built-in safety devices for an acetylene cylinder</w:t>
            </w:r>
          </w:p>
          <w:p w:rsidR="005119B2" w:rsidRDefault="005119B2" w:rsidP="005119B2">
            <w:pPr>
              <w:pStyle w:val="BodyTextIMP"/>
              <w:numPr>
                <w:ilvl w:val="0"/>
                <w:numId w:val="43"/>
              </w:numPr>
              <w:rPr>
                <w:rFonts w:ascii="Arial" w:hAnsi="Arial"/>
              </w:rPr>
            </w:pPr>
            <w:r>
              <w:rPr>
                <w:rFonts w:ascii="Arial" w:hAnsi="Arial"/>
              </w:rPr>
              <w:t>identify acetylene cylinders, hoses, regulators and fittings by means of identification tag, name and color</w:t>
            </w:r>
          </w:p>
          <w:p w:rsidR="005119B2" w:rsidRDefault="005119B2" w:rsidP="005119B2">
            <w:pPr>
              <w:pStyle w:val="BodyTextIMP"/>
              <w:numPr>
                <w:ilvl w:val="0"/>
                <w:numId w:val="43"/>
              </w:numPr>
              <w:rPr>
                <w:rFonts w:ascii="Arial" w:hAnsi="Arial"/>
              </w:rPr>
            </w:pPr>
            <w:r>
              <w:rPr>
                <w:rFonts w:ascii="Arial" w:hAnsi="Arial"/>
              </w:rPr>
              <w:lastRenderedPageBreak/>
              <w:t>identify basic physical properties and dangers associated with the use of acetylene gas</w:t>
            </w:r>
          </w:p>
          <w:p w:rsidR="005119B2" w:rsidRDefault="005119B2" w:rsidP="005119B2">
            <w:pPr>
              <w:pStyle w:val="BodyTextIMP"/>
              <w:numPr>
                <w:ilvl w:val="0"/>
                <w:numId w:val="43"/>
              </w:numPr>
              <w:rPr>
                <w:rFonts w:ascii="Arial" w:hAnsi="Arial"/>
              </w:rPr>
            </w:pPr>
            <w:r>
              <w:rPr>
                <w:rFonts w:ascii="Arial" w:hAnsi="Arial"/>
              </w:rPr>
              <w:t>describe proper procedures for handling / transporting an acetylene gas cylinder</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3.</w:t>
            </w:r>
          </w:p>
        </w:tc>
        <w:tc>
          <w:tcPr>
            <w:tcW w:w="8496" w:type="dxa"/>
          </w:tcPr>
          <w:p w:rsidR="005119B2" w:rsidRDefault="005119B2">
            <w:pPr>
              <w:pStyle w:val="BodyTextIMP"/>
              <w:rPr>
                <w:rFonts w:ascii="Arial" w:hAnsi="Arial"/>
                <w:b/>
                <w:i/>
              </w:rPr>
            </w:pPr>
            <w:r>
              <w:rPr>
                <w:rFonts w:ascii="Arial" w:hAnsi="Arial"/>
                <w:b/>
                <w:i/>
              </w:rPr>
              <w:t>Demonstrate and describe a basic working knowledge of how to set up and operate a typical oxyacetylene workstation.</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6" w:type="dxa"/>
          </w:tcPr>
          <w:p w:rsidR="005119B2" w:rsidRDefault="005119B2">
            <w:pPr>
              <w:rPr>
                <w:rFonts w:ascii="Arial" w:hAnsi="Arial" w:cs="Arial"/>
                <w:u w:val="single"/>
              </w:rPr>
            </w:pPr>
            <w:r>
              <w:rPr>
                <w:rFonts w:ascii="Arial" w:hAnsi="Arial" w:cs="Arial"/>
                <w:u w:val="single"/>
              </w:rPr>
              <w:t>Potential Elements of the Performance:</w:t>
            </w:r>
          </w:p>
          <w:p w:rsidR="005119B2" w:rsidRDefault="005119B2" w:rsidP="005119B2">
            <w:pPr>
              <w:pStyle w:val="BodyTextIMP"/>
              <w:numPr>
                <w:ilvl w:val="0"/>
                <w:numId w:val="44"/>
              </w:numPr>
              <w:rPr>
                <w:rFonts w:ascii="Arial" w:hAnsi="Arial"/>
              </w:rPr>
            </w:pPr>
            <w:r>
              <w:rPr>
                <w:rFonts w:ascii="Arial" w:hAnsi="Arial"/>
              </w:rPr>
              <w:t>identify and select cutting, welding and heating tips based upon metal thickness and the manufacturer’s recommendations</w:t>
            </w:r>
          </w:p>
          <w:p w:rsidR="005119B2" w:rsidRDefault="005119B2" w:rsidP="005119B2">
            <w:pPr>
              <w:pStyle w:val="BodyTextIMP"/>
              <w:numPr>
                <w:ilvl w:val="0"/>
                <w:numId w:val="44"/>
              </w:numPr>
              <w:rPr>
                <w:rFonts w:ascii="Arial" w:hAnsi="Arial"/>
              </w:rPr>
            </w:pPr>
            <w:r>
              <w:rPr>
                <w:rFonts w:ascii="Arial" w:hAnsi="Arial"/>
              </w:rPr>
              <w:t>select operating gas pressures based upon the torch manufacturer’s recommendations</w:t>
            </w:r>
          </w:p>
          <w:p w:rsidR="005119B2" w:rsidRDefault="005119B2" w:rsidP="005119B2">
            <w:pPr>
              <w:pStyle w:val="BodyTextIMP"/>
              <w:numPr>
                <w:ilvl w:val="0"/>
                <w:numId w:val="44"/>
              </w:numPr>
              <w:rPr>
                <w:rFonts w:ascii="Arial" w:hAnsi="Arial"/>
              </w:rPr>
            </w:pPr>
            <w:r>
              <w:rPr>
                <w:rFonts w:ascii="Arial" w:hAnsi="Arial"/>
              </w:rPr>
              <w:t>perform a routine inspection of individual workstation to determine the condition of the torch body, hoses, regulators, threaded connections and tips</w:t>
            </w:r>
          </w:p>
          <w:p w:rsidR="005119B2" w:rsidRDefault="005119B2" w:rsidP="005119B2">
            <w:pPr>
              <w:pStyle w:val="BodyTextIMP"/>
              <w:numPr>
                <w:ilvl w:val="0"/>
                <w:numId w:val="44"/>
              </w:numPr>
              <w:rPr>
                <w:rFonts w:ascii="Arial" w:hAnsi="Arial"/>
              </w:rPr>
            </w:pPr>
            <w:r>
              <w:rPr>
                <w:rFonts w:ascii="Arial" w:hAnsi="Arial"/>
              </w:rPr>
              <w:t>ensure that all deficiencies are corrected prior to the commencement of shop activity</w:t>
            </w:r>
          </w:p>
          <w:p w:rsidR="005119B2" w:rsidRDefault="005119B2" w:rsidP="005119B2">
            <w:pPr>
              <w:pStyle w:val="BodyTextIMP"/>
              <w:numPr>
                <w:ilvl w:val="0"/>
                <w:numId w:val="44"/>
              </w:numPr>
              <w:rPr>
                <w:rFonts w:ascii="Arial" w:hAnsi="Arial"/>
              </w:rPr>
            </w:pPr>
            <w:r>
              <w:rPr>
                <w:rFonts w:ascii="Arial" w:hAnsi="Arial"/>
              </w:rPr>
              <w:t>pressurize and purge regulators, hoses, torch body and tips</w:t>
            </w:r>
          </w:p>
          <w:p w:rsidR="005119B2" w:rsidRDefault="005119B2" w:rsidP="005119B2">
            <w:pPr>
              <w:pStyle w:val="BodyTextIMP"/>
              <w:numPr>
                <w:ilvl w:val="0"/>
                <w:numId w:val="44"/>
              </w:numPr>
              <w:rPr>
                <w:rFonts w:ascii="Arial" w:hAnsi="Arial"/>
              </w:rPr>
            </w:pPr>
            <w:r>
              <w:rPr>
                <w:rFonts w:ascii="Arial" w:hAnsi="Arial"/>
              </w:rPr>
              <w:t>explain the dangers associated to the hazards of backfire and flashback</w:t>
            </w:r>
          </w:p>
          <w:p w:rsidR="005119B2" w:rsidRDefault="005119B2" w:rsidP="005119B2">
            <w:pPr>
              <w:pStyle w:val="BodyTextIMP"/>
              <w:numPr>
                <w:ilvl w:val="0"/>
                <w:numId w:val="44"/>
              </w:numPr>
              <w:rPr>
                <w:rFonts w:ascii="Arial" w:hAnsi="Arial"/>
              </w:rPr>
            </w:pPr>
            <w:r>
              <w:rPr>
                <w:rFonts w:ascii="Arial" w:hAnsi="Arial"/>
              </w:rPr>
              <w:t>explain the correct safe response to backfire and flashback</w:t>
            </w:r>
          </w:p>
          <w:p w:rsidR="005119B2" w:rsidRDefault="005119B2" w:rsidP="005119B2">
            <w:pPr>
              <w:pStyle w:val="BodyTextIMP"/>
              <w:numPr>
                <w:ilvl w:val="0"/>
                <w:numId w:val="44"/>
              </w:numPr>
              <w:rPr>
                <w:rFonts w:ascii="Arial" w:hAnsi="Arial"/>
              </w:rPr>
            </w:pPr>
            <w:r>
              <w:rPr>
                <w:rFonts w:ascii="Arial" w:hAnsi="Arial"/>
              </w:rPr>
              <w:t>perform specified procedures for flame ignition and adjustment</w:t>
            </w:r>
          </w:p>
          <w:p w:rsidR="005119B2" w:rsidRDefault="005119B2" w:rsidP="005119B2">
            <w:pPr>
              <w:pStyle w:val="BodyTextIMP"/>
              <w:numPr>
                <w:ilvl w:val="0"/>
                <w:numId w:val="44"/>
              </w:numPr>
              <w:rPr>
                <w:rFonts w:ascii="Arial" w:hAnsi="Arial"/>
              </w:rPr>
            </w:pPr>
            <w:r>
              <w:rPr>
                <w:rFonts w:ascii="Arial" w:hAnsi="Arial"/>
              </w:rPr>
              <w:t>identify and adjust gas flow in order to create</w:t>
            </w:r>
          </w:p>
          <w:p w:rsidR="005119B2" w:rsidRDefault="005119B2" w:rsidP="005119B2">
            <w:pPr>
              <w:pStyle w:val="BodyTextIMP"/>
              <w:numPr>
                <w:ilvl w:val="1"/>
                <w:numId w:val="44"/>
              </w:numPr>
              <w:rPr>
                <w:rFonts w:ascii="Arial" w:hAnsi="Arial"/>
              </w:rPr>
            </w:pPr>
            <w:r>
              <w:rPr>
                <w:rFonts w:ascii="Arial" w:hAnsi="Arial"/>
              </w:rPr>
              <w:t>neutral flame</w:t>
            </w:r>
          </w:p>
          <w:p w:rsidR="005119B2" w:rsidRDefault="005119B2" w:rsidP="005119B2">
            <w:pPr>
              <w:pStyle w:val="BodyTextIMP"/>
              <w:numPr>
                <w:ilvl w:val="1"/>
                <w:numId w:val="44"/>
              </w:numPr>
              <w:rPr>
                <w:rFonts w:ascii="Arial" w:hAnsi="Arial"/>
              </w:rPr>
            </w:pPr>
            <w:r>
              <w:rPr>
                <w:rFonts w:ascii="Arial" w:hAnsi="Arial"/>
              </w:rPr>
              <w:t>carburizing flame</w:t>
            </w:r>
          </w:p>
          <w:p w:rsidR="005119B2" w:rsidRDefault="005119B2" w:rsidP="005119B2">
            <w:pPr>
              <w:pStyle w:val="BodyTextIMP"/>
              <w:numPr>
                <w:ilvl w:val="1"/>
                <w:numId w:val="44"/>
              </w:numPr>
              <w:rPr>
                <w:rFonts w:ascii="Arial" w:hAnsi="Arial"/>
              </w:rPr>
            </w:pPr>
            <w:r>
              <w:rPr>
                <w:rFonts w:ascii="Arial" w:hAnsi="Arial"/>
              </w:rPr>
              <w:t>oxidizing flame</w:t>
            </w:r>
          </w:p>
          <w:p w:rsidR="005119B2" w:rsidRDefault="005119B2" w:rsidP="005119B2">
            <w:pPr>
              <w:pStyle w:val="BodyTextIMP"/>
              <w:numPr>
                <w:ilvl w:val="0"/>
                <w:numId w:val="44"/>
              </w:numPr>
              <w:rPr>
                <w:rFonts w:ascii="Arial" w:hAnsi="Arial"/>
              </w:rPr>
            </w:pPr>
            <w:r>
              <w:rPr>
                <w:rFonts w:ascii="Arial" w:hAnsi="Arial"/>
              </w:rPr>
              <w:t>perform specified procedures for cleaning and shutting down their individual workstations</w:t>
            </w:r>
          </w:p>
          <w:p w:rsidR="005119B2" w:rsidRDefault="005119B2">
            <w:pPr>
              <w:rPr>
                <w:rFonts w:ascii="Arial" w:hAnsi="Arial"/>
              </w:rPr>
            </w:pPr>
          </w:p>
        </w:tc>
      </w:tr>
    </w:tbl>
    <w:p w:rsidR="005119B2" w:rsidRDefault="005119B2" w:rsidP="005119B2"/>
    <w:tbl>
      <w:tblPr>
        <w:tblW w:w="9735" w:type="dxa"/>
        <w:tblLayout w:type="fixed"/>
        <w:tblLook w:val="04A0"/>
      </w:tblPr>
      <w:tblGrid>
        <w:gridCol w:w="675"/>
        <w:gridCol w:w="567"/>
        <w:gridCol w:w="8493"/>
      </w:tblGrid>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4.</w:t>
            </w:r>
          </w:p>
        </w:tc>
        <w:tc>
          <w:tcPr>
            <w:tcW w:w="8493" w:type="dxa"/>
          </w:tcPr>
          <w:p w:rsidR="005119B2" w:rsidRDefault="005119B2">
            <w:pPr>
              <w:rPr>
                <w:rFonts w:ascii="Arial" w:hAnsi="Arial"/>
                <w:b/>
                <w:i/>
              </w:rPr>
            </w:pPr>
            <w:r>
              <w:rPr>
                <w:rFonts w:ascii="Arial" w:hAnsi="Arial"/>
                <w:b/>
                <w:i/>
              </w:rPr>
              <w:t>Demonstrate a basic working knowledge of how to perform flame   cutting and / or heating operations.</w:t>
            </w:r>
          </w:p>
          <w:p w:rsidR="005119B2" w:rsidRDefault="005119B2">
            <w:pPr>
              <w:rPr>
                <w:rFonts w:ascii="Arial" w:hAnsi="Arial"/>
                <w:u w:val="single"/>
              </w:rPr>
            </w:pPr>
          </w:p>
        </w:tc>
      </w:tr>
      <w:tr w:rsidR="005119B2" w:rsidTr="005119B2">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3" w:type="dxa"/>
            <w:hideMark/>
          </w:tcPr>
          <w:p w:rsidR="005119B2" w:rsidRDefault="005119B2">
            <w:pPr>
              <w:rPr>
                <w:rFonts w:ascii="Arial" w:hAnsi="Arial"/>
              </w:rPr>
            </w:pPr>
            <w:r>
              <w:rPr>
                <w:rFonts w:ascii="Arial" w:hAnsi="Arial"/>
                <w:u w:val="single"/>
              </w:rPr>
              <w:t>Potential Elements of the Performance</w:t>
            </w:r>
            <w:r>
              <w:rPr>
                <w:rFonts w:ascii="Arial" w:hAnsi="Arial"/>
              </w:rPr>
              <w:t>:</w:t>
            </w:r>
          </w:p>
          <w:p w:rsidR="005119B2" w:rsidRDefault="005119B2" w:rsidP="005119B2">
            <w:pPr>
              <w:pStyle w:val="BodyTextIMP"/>
              <w:numPr>
                <w:ilvl w:val="0"/>
                <w:numId w:val="45"/>
              </w:numPr>
              <w:rPr>
                <w:rFonts w:ascii="Arial" w:hAnsi="Arial"/>
              </w:rPr>
            </w:pPr>
            <w:r>
              <w:rPr>
                <w:rFonts w:ascii="Arial" w:hAnsi="Arial"/>
              </w:rPr>
              <w:t>describe potential fire, fume and associated with the flame cutting and or heating of metals</w:t>
            </w:r>
          </w:p>
          <w:p w:rsidR="005119B2" w:rsidRDefault="005119B2" w:rsidP="005119B2">
            <w:pPr>
              <w:pStyle w:val="BodyTextIMP"/>
              <w:numPr>
                <w:ilvl w:val="0"/>
                <w:numId w:val="45"/>
              </w:numPr>
              <w:rPr>
                <w:rFonts w:ascii="Arial" w:hAnsi="Arial"/>
              </w:rPr>
            </w:pPr>
            <w:r>
              <w:rPr>
                <w:rFonts w:ascii="Arial" w:hAnsi="Arial"/>
              </w:rPr>
              <w:t>identify proper flame cutting techniques including</w:t>
            </w:r>
          </w:p>
          <w:p w:rsidR="005119B2" w:rsidRDefault="005119B2" w:rsidP="005119B2">
            <w:pPr>
              <w:pStyle w:val="BodyTextIMP"/>
              <w:numPr>
                <w:ilvl w:val="1"/>
                <w:numId w:val="45"/>
              </w:numPr>
              <w:rPr>
                <w:rFonts w:ascii="Arial" w:hAnsi="Arial"/>
              </w:rPr>
            </w:pPr>
            <w:r>
              <w:rPr>
                <w:rFonts w:ascii="Arial" w:hAnsi="Arial"/>
              </w:rPr>
              <w:t>flame type and height</w:t>
            </w:r>
          </w:p>
          <w:p w:rsidR="005119B2" w:rsidRDefault="005119B2" w:rsidP="005119B2">
            <w:pPr>
              <w:pStyle w:val="BodyTextIMP"/>
              <w:numPr>
                <w:ilvl w:val="1"/>
                <w:numId w:val="45"/>
              </w:numPr>
              <w:rPr>
                <w:rFonts w:ascii="Arial" w:hAnsi="Arial"/>
              </w:rPr>
            </w:pPr>
            <w:r>
              <w:rPr>
                <w:rFonts w:ascii="Arial" w:hAnsi="Arial"/>
              </w:rPr>
              <w:t>tip angle and travel speed</w:t>
            </w:r>
          </w:p>
          <w:p w:rsidR="005119B2" w:rsidRDefault="005119B2" w:rsidP="005119B2">
            <w:pPr>
              <w:pStyle w:val="BodyTextIMP"/>
              <w:numPr>
                <w:ilvl w:val="1"/>
                <w:numId w:val="45"/>
              </w:numPr>
              <w:rPr>
                <w:rFonts w:ascii="Arial" w:hAnsi="Arial"/>
              </w:rPr>
            </w:pPr>
            <w:r>
              <w:rPr>
                <w:rFonts w:ascii="Arial" w:hAnsi="Arial"/>
              </w:rPr>
              <w:t>correct appearance of drag lines</w:t>
            </w:r>
          </w:p>
          <w:p w:rsidR="005119B2" w:rsidRDefault="005119B2" w:rsidP="005119B2">
            <w:pPr>
              <w:pStyle w:val="BodyTextIMP"/>
              <w:numPr>
                <w:ilvl w:val="1"/>
                <w:numId w:val="45"/>
              </w:numPr>
              <w:rPr>
                <w:rFonts w:ascii="Arial" w:hAnsi="Arial"/>
              </w:rPr>
            </w:pPr>
            <w:r>
              <w:rPr>
                <w:rFonts w:ascii="Arial" w:hAnsi="Arial"/>
              </w:rPr>
              <w:t xml:space="preserve">correct appearance of </w:t>
            </w:r>
            <w:proofErr w:type="spellStart"/>
            <w:r>
              <w:rPr>
                <w:rFonts w:ascii="Arial" w:hAnsi="Arial"/>
              </w:rPr>
              <w:t>kerf</w:t>
            </w:r>
            <w:proofErr w:type="spellEnd"/>
            <w:r>
              <w:rPr>
                <w:rFonts w:ascii="Arial" w:hAnsi="Arial"/>
              </w:rPr>
              <w:t xml:space="preserve"> shape and shoulder </w:t>
            </w:r>
          </w:p>
          <w:p w:rsidR="005119B2" w:rsidRDefault="005119B2" w:rsidP="005119B2">
            <w:pPr>
              <w:pStyle w:val="BodyTextIMP"/>
              <w:numPr>
                <w:ilvl w:val="1"/>
                <w:numId w:val="45"/>
              </w:numPr>
              <w:rPr>
                <w:rFonts w:ascii="Arial" w:hAnsi="Arial"/>
              </w:rPr>
            </w:pPr>
            <w:r>
              <w:rPr>
                <w:rFonts w:ascii="Arial" w:hAnsi="Arial"/>
              </w:rPr>
              <w:t>flame cut materials to a specified length, size and shape</w:t>
            </w:r>
          </w:p>
          <w:p w:rsidR="005119B2" w:rsidRDefault="005119B2" w:rsidP="005119B2">
            <w:pPr>
              <w:pStyle w:val="BodyTextIMP"/>
              <w:numPr>
                <w:ilvl w:val="0"/>
                <w:numId w:val="45"/>
              </w:numPr>
              <w:rPr>
                <w:rFonts w:ascii="Arial" w:hAnsi="Arial"/>
              </w:rPr>
            </w:pPr>
            <w:r>
              <w:rPr>
                <w:rFonts w:ascii="Arial" w:hAnsi="Arial"/>
              </w:rPr>
              <w:t>flame cut shapes and brackets</w:t>
            </w:r>
          </w:p>
          <w:p w:rsidR="005119B2" w:rsidRDefault="005119B2" w:rsidP="005119B2">
            <w:pPr>
              <w:pStyle w:val="BodyTextIMP"/>
              <w:numPr>
                <w:ilvl w:val="0"/>
                <w:numId w:val="45"/>
              </w:numPr>
              <w:rPr>
                <w:rFonts w:ascii="Arial" w:hAnsi="Arial"/>
              </w:rPr>
            </w:pPr>
            <w:r>
              <w:rPr>
                <w:rFonts w:ascii="Arial" w:hAnsi="Arial"/>
              </w:rPr>
              <w:t>flame cut and remove fasteners</w:t>
            </w:r>
          </w:p>
          <w:p w:rsidR="005119B2" w:rsidRDefault="005119B2" w:rsidP="005119B2">
            <w:pPr>
              <w:pStyle w:val="BodyTextIMP"/>
              <w:numPr>
                <w:ilvl w:val="0"/>
                <w:numId w:val="45"/>
              </w:numPr>
              <w:rPr>
                <w:rFonts w:ascii="Arial" w:hAnsi="Arial"/>
              </w:rPr>
            </w:pPr>
            <w:r>
              <w:rPr>
                <w:rFonts w:ascii="Arial" w:hAnsi="Arial"/>
              </w:rPr>
              <w:t>heat, straighten and align simulated brackets and / or mounting hardware</w:t>
            </w:r>
          </w:p>
          <w:p w:rsidR="005119B2" w:rsidRDefault="005119B2" w:rsidP="005119B2">
            <w:pPr>
              <w:pStyle w:val="BodyTextIMP"/>
              <w:numPr>
                <w:ilvl w:val="0"/>
                <w:numId w:val="45"/>
              </w:numPr>
              <w:rPr>
                <w:rFonts w:ascii="Arial" w:hAnsi="Arial"/>
              </w:rPr>
            </w:pPr>
            <w:proofErr w:type="gramStart"/>
            <w:r>
              <w:rPr>
                <w:rFonts w:ascii="Arial" w:hAnsi="Arial"/>
              </w:rPr>
              <w:t>perform</w:t>
            </w:r>
            <w:proofErr w:type="gramEnd"/>
            <w:r>
              <w:rPr>
                <w:rFonts w:ascii="Arial" w:hAnsi="Arial"/>
              </w:rPr>
              <w:t xml:space="preserve"> appropriate pressure settings and flame adjustments for specific flame cutting and / or heating operations.</w:t>
            </w:r>
          </w:p>
        </w:tc>
      </w:tr>
    </w:tbl>
    <w:p w:rsidR="006D4E29" w:rsidRDefault="006D4E29">
      <w:r>
        <w:br w:type="page"/>
      </w:r>
    </w:p>
    <w:tbl>
      <w:tblPr>
        <w:tblW w:w="9735" w:type="dxa"/>
        <w:tblLayout w:type="fixed"/>
        <w:tblLook w:val="04A0"/>
      </w:tblPr>
      <w:tblGrid>
        <w:gridCol w:w="675"/>
        <w:gridCol w:w="567"/>
        <w:gridCol w:w="8493"/>
      </w:tblGrid>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5.</w:t>
            </w:r>
          </w:p>
        </w:tc>
        <w:tc>
          <w:tcPr>
            <w:tcW w:w="8493" w:type="dxa"/>
          </w:tcPr>
          <w:p w:rsidR="005119B2" w:rsidRPr="006D4E29" w:rsidRDefault="005119B2" w:rsidP="006D4E29">
            <w:pPr>
              <w:pStyle w:val="BodyTextIMP"/>
              <w:rPr>
                <w:rFonts w:ascii="Arial" w:hAnsi="Arial"/>
                <w:b/>
                <w:i/>
              </w:rPr>
            </w:pPr>
            <w:r>
              <w:rPr>
                <w:rFonts w:ascii="Arial" w:hAnsi="Arial"/>
                <w:b/>
                <w:i/>
              </w:rPr>
              <w:t>Describe the basic functions, construction and principle(s) of operation of Shielded Metal Arc Welding equipment to include...</w:t>
            </w:r>
          </w:p>
        </w:tc>
      </w:tr>
      <w:tr w:rsidR="005119B2" w:rsidTr="005119B2">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3" w:type="dxa"/>
          </w:tcPr>
          <w:p w:rsidR="005119B2" w:rsidRDefault="005119B2">
            <w:pPr>
              <w:rPr>
                <w:rFonts w:ascii="Arial" w:hAnsi="Arial"/>
              </w:rPr>
            </w:pPr>
            <w:r>
              <w:rPr>
                <w:rFonts w:ascii="Arial" w:hAnsi="Arial"/>
                <w:u w:val="single"/>
              </w:rPr>
              <w:t>Potential Elements of the Performance</w:t>
            </w:r>
            <w:r>
              <w:rPr>
                <w:rFonts w:ascii="Arial" w:hAnsi="Arial"/>
              </w:rPr>
              <w:t>:</w:t>
            </w:r>
          </w:p>
          <w:p w:rsidR="005119B2" w:rsidRDefault="005119B2" w:rsidP="005119B2">
            <w:pPr>
              <w:pStyle w:val="BodyTextIMP"/>
              <w:numPr>
                <w:ilvl w:val="0"/>
                <w:numId w:val="46"/>
              </w:numPr>
              <w:rPr>
                <w:rFonts w:ascii="Arial" w:hAnsi="Arial"/>
              </w:rPr>
            </w:pPr>
            <w:r>
              <w:rPr>
                <w:rFonts w:ascii="Arial" w:hAnsi="Arial"/>
              </w:rPr>
              <w:t>identify, select and adjust welding helmets for comfort and use</w:t>
            </w:r>
          </w:p>
          <w:p w:rsidR="005119B2" w:rsidRDefault="005119B2" w:rsidP="005119B2">
            <w:pPr>
              <w:pStyle w:val="BodyTextIMP"/>
              <w:numPr>
                <w:ilvl w:val="0"/>
                <w:numId w:val="46"/>
              </w:numPr>
              <w:rPr>
                <w:rFonts w:ascii="Arial" w:hAnsi="Arial"/>
              </w:rPr>
            </w:pPr>
            <w:r>
              <w:rPr>
                <w:rFonts w:ascii="Arial" w:hAnsi="Arial"/>
              </w:rPr>
              <w:t>identify and select correct shade of filter lens based upon required welding current</w:t>
            </w:r>
          </w:p>
          <w:p w:rsidR="005119B2" w:rsidRDefault="005119B2" w:rsidP="005119B2">
            <w:pPr>
              <w:pStyle w:val="BodyTextIMP"/>
              <w:numPr>
                <w:ilvl w:val="0"/>
                <w:numId w:val="46"/>
              </w:numPr>
              <w:rPr>
                <w:rFonts w:ascii="Arial" w:hAnsi="Arial"/>
              </w:rPr>
            </w:pPr>
            <w:r>
              <w:rPr>
                <w:rFonts w:ascii="Arial" w:hAnsi="Arial"/>
              </w:rPr>
              <w:t>properly install filter lenses, gaskets, clear lens and retaining spring</w:t>
            </w:r>
          </w:p>
          <w:p w:rsidR="005119B2" w:rsidRDefault="005119B2" w:rsidP="005119B2">
            <w:pPr>
              <w:pStyle w:val="BodyTextIMP"/>
              <w:numPr>
                <w:ilvl w:val="0"/>
                <w:numId w:val="46"/>
              </w:numPr>
              <w:rPr>
                <w:rFonts w:ascii="Arial" w:hAnsi="Arial"/>
              </w:rPr>
            </w:pPr>
            <w:r>
              <w:rPr>
                <w:rFonts w:ascii="Arial" w:hAnsi="Arial"/>
              </w:rPr>
              <w:t>identify welding machine types</w:t>
            </w:r>
          </w:p>
          <w:p w:rsidR="005119B2" w:rsidRDefault="005119B2" w:rsidP="005119B2">
            <w:pPr>
              <w:pStyle w:val="BodyTextIMP"/>
              <w:numPr>
                <w:ilvl w:val="1"/>
                <w:numId w:val="46"/>
              </w:numPr>
              <w:rPr>
                <w:rFonts w:ascii="Arial" w:hAnsi="Arial"/>
              </w:rPr>
            </w:pPr>
            <w:r>
              <w:rPr>
                <w:rFonts w:ascii="Arial" w:hAnsi="Arial"/>
              </w:rPr>
              <w:t>AC transformer</w:t>
            </w:r>
          </w:p>
          <w:p w:rsidR="005119B2" w:rsidRDefault="005119B2" w:rsidP="005119B2">
            <w:pPr>
              <w:pStyle w:val="BodyTextIMP"/>
              <w:numPr>
                <w:ilvl w:val="1"/>
                <w:numId w:val="46"/>
              </w:numPr>
              <w:rPr>
                <w:rFonts w:ascii="Arial" w:hAnsi="Arial"/>
              </w:rPr>
            </w:pPr>
            <w:r>
              <w:rPr>
                <w:rFonts w:ascii="Arial" w:hAnsi="Arial"/>
              </w:rPr>
              <w:t>DC rectifier</w:t>
            </w:r>
          </w:p>
          <w:p w:rsidR="005119B2" w:rsidRDefault="005119B2" w:rsidP="005119B2">
            <w:pPr>
              <w:pStyle w:val="BodyTextIMP"/>
              <w:numPr>
                <w:ilvl w:val="1"/>
                <w:numId w:val="46"/>
              </w:numPr>
              <w:rPr>
                <w:rFonts w:ascii="Arial" w:hAnsi="Arial"/>
              </w:rPr>
            </w:pPr>
            <w:r>
              <w:rPr>
                <w:rFonts w:ascii="Arial" w:hAnsi="Arial"/>
              </w:rPr>
              <w:t>DC inverters</w:t>
            </w:r>
          </w:p>
          <w:p w:rsidR="005119B2" w:rsidRDefault="005119B2" w:rsidP="005119B2">
            <w:pPr>
              <w:pStyle w:val="BodyTextIMP"/>
              <w:numPr>
                <w:ilvl w:val="0"/>
                <w:numId w:val="46"/>
              </w:numPr>
              <w:rPr>
                <w:rFonts w:ascii="Arial" w:hAnsi="Arial"/>
              </w:rPr>
            </w:pPr>
            <w:r>
              <w:rPr>
                <w:rFonts w:ascii="Arial" w:hAnsi="Arial"/>
              </w:rPr>
              <w:t>identify source(s) of high voltage electrical hazards</w:t>
            </w:r>
          </w:p>
          <w:p w:rsidR="005119B2" w:rsidRDefault="005119B2" w:rsidP="005119B2">
            <w:pPr>
              <w:pStyle w:val="BodyTextIMP"/>
              <w:numPr>
                <w:ilvl w:val="0"/>
                <w:numId w:val="46"/>
              </w:numPr>
              <w:rPr>
                <w:rFonts w:ascii="Arial" w:hAnsi="Arial"/>
              </w:rPr>
            </w:pPr>
            <w:r>
              <w:rPr>
                <w:rFonts w:ascii="Arial" w:hAnsi="Arial"/>
              </w:rPr>
              <w:t>identify arc welding cables, holders and ground clamps and inspect same for damage / unsafe condition(s)</w:t>
            </w:r>
          </w:p>
          <w:p w:rsidR="005119B2" w:rsidRDefault="005119B2" w:rsidP="005119B2">
            <w:pPr>
              <w:pStyle w:val="BodyTextIMP"/>
              <w:numPr>
                <w:ilvl w:val="0"/>
                <w:numId w:val="46"/>
              </w:numPr>
              <w:rPr>
                <w:rFonts w:ascii="Arial" w:hAnsi="Arial"/>
              </w:rPr>
            </w:pPr>
            <w:r>
              <w:rPr>
                <w:rFonts w:ascii="Arial" w:hAnsi="Arial"/>
              </w:rPr>
              <w:t>explain open circuit voltage, its amount and danger to the operator</w:t>
            </w:r>
          </w:p>
          <w:p w:rsidR="005119B2" w:rsidRDefault="005119B2" w:rsidP="005119B2">
            <w:pPr>
              <w:pStyle w:val="BodyTextIMP"/>
              <w:numPr>
                <w:ilvl w:val="0"/>
                <w:numId w:val="46"/>
              </w:numPr>
              <w:rPr>
                <w:rFonts w:ascii="Arial" w:hAnsi="Arial"/>
              </w:rPr>
            </w:pPr>
            <w:r>
              <w:rPr>
                <w:rFonts w:ascii="Arial" w:hAnsi="Arial"/>
              </w:rPr>
              <w:t>explain closed circuit voltage and its effect upon arc stability</w:t>
            </w:r>
          </w:p>
          <w:p w:rsidR="005119B2" w:rsidRDefault="005119B2" w:rsidP="005119B2">
            <w:pPr>
              <w:pStyle w:val="BodyTextIMP"/>
              <w:numPr>
                <w:ilvl w:val="0"/>
                <w:numId w:val="46"/>
              </w:numPr>
              <w:rPr>
                <w:rFonts w:ascii="Arial" w:hAnsi="Arial"/>
              </w:rPr>
            </w:pPr>
            <w:r>
              <w:rPr>
                <w:rFonts w:ascii="Arial" w:hAnsi="Arial"/>
              </w:rPr>
              <w:t>explain electron flow in welding and its use to determine weld polarity</w:t>
            </w:r>
          </w:p>
          <w:p w:rsidR="005119B2" w:rsidRDefault="005119B2" w:rsidP="005119B2">
            <w:pPr>
              <w:pStyle w:val="BodyTextIMP"/>
              <w:numPr>
                <w:ilvl w:val="0"/>
                <w:numId w:val="46"/>
              </w:numPr>
              <w:rPr>
                <w:rFonts w:ascii="Arial" w:hAnsi="Arial"/>
              </w:rPr>
            </w:pPr>
            <w:r>
              <w:rPr>
                <w:rFonts w:ascii="Arial" w:hAnsi="Arial"/>
              </w:rPr>
              <w:t>explain electrode deposition and penetration in relation to weld polarity</w:t>
            </w:r>
          </w:p>
          <w:p w:rsidR="005119B2" w:rsidRDefault="005119B2" w:rsidP="005119B2">
            <w:pPr>
              <w:pStyle w:val="BodyTextIMP"/>
              <w:numPr>
                <w:ilvl w:val="0"/>
                <w:numId w:val="46"/>
              </w:numPr>
              <w:rPr>
                <w:rFonts w:ascii="Arial" w:hAnsi="Arial"/>
              </w:rPr>
            </w:pPr>
            <w:r>
              <w:rPr>
                <w:rFonts w:ascii="Arial" w:hAnsi="Arial"/>
              </w:rPr>
              <w:t xml:space="preserve">identify electrodes according to type, size and </w:t>
            </w:r>
            <w:proofErr w:type="spellStart"/>
            <w:r>
              <w:rPr>
                <w:rFonts w:ascii="Arial" w:hAnsi="Arial"/>
              </w:rPr>
              <w:t>AWS</w:t>
            </w:r>
            <w:proofErr w:type="spellEnd"/>
            <w:r>
              <w:rPr>
                <w:rFonts w:ascii="Arial" w:hAnsi="Arial"/>
              </w:rPr>
              <w:t xml:space="preserve"> / CSA designation</w:t>
            </w:r>
          </w:p>
          <w:p w:rsidR="005119B2" w:rsidRDefault="005119B2" w:rsidP="005119B2">
            <w:pPr>
              <w:pStyle w:val="BodyTextIMP"/>
              <w:numPr>
                <w:ilvl w:val="0"/>
                <w:numId w:val="46"/>
              </w:numPr>
              <w:rPr>
                <w:rFonts w:ascii="Arial" w:hAnsi="Arial"/>
              </w:rPr>
            </w:pPr>
            <w:r>
              <w:rPr>
                <w:rFonts w:ascii="Arial" w:hAnsi="Arial"/>
              </w:rPr>
              <w:t>identify guidelines for electrode selection and application</w:t>
            </w:r>
          </w:p>
          <w:p w:rsidR="005119B2" w:rsidRDefault="005119B2" w:rsidP="005119B2">
            <w:pPr>
              <w:pStyle w:val="BodyTextIMP"/>
              <w:numPr>
                <w:ilvl w:val="0"/>
                <w:numId w:val="46"/>
              </w:numPr>
              <w:rPr>
                <w:rFonts w:ascii="Arial" w:hAnsi="Arial"/>
              </w:rPr>
            </w:pPr>
            <w:r>
              <w:rPr>
                <w:rFonts w:ascii="Arial" w:hAnsi="Arial"/>
              </w:rPr>
              <w:t>identify and describe weld characteristics of commonly used electrodes</w:t>
            </w:r>
          </w:p>
          <w:p w:rsidR="005119B2" w:rsidRDefault="005119B2">
            <w:pPr>
              <w:rPr>
                <w:rFonts w:ascii="Arial" w:hAnsi="Arial"/>
              </w:rPr>
            </w:pPr>
          </w:p>
        </w:tc>
      </w:tr>
      <w:tr w:rsidR="005119B2" w:rsidTr="006D4E29">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6.</w:t>
            </w:r>
          </w:p>
        </w:tc>
        <w:tc>
          <w:tcPr>
            <w:tcW w:w="8493" w:type="dxa"/>
          </w:tcPr>
          <w:p w:rsidR="005119B2" w:rsidRPr="006D4E29" w:rsidRDefault="005119B2" w:rsidP="006D4E29">
            <w:pPr>
              <w:pStyle w:val="BodyTextIMP"/>
              <w:rPr>
                <w:rFonts w:ascii="Arial" w:hAnsi="Arial"/>
                <w:b/>
                <w:i/>
              </w:rPr>
            </w:pPr>
            <w:r>
              <w:rPr>
                <w:rFonts w:ascii="Arial" w:hAnsi="Arial"/>
                <w:b/>
                <w:i/>
              </w:rPr>
              <w:t>Demonstrate a basic working knowledge of how to perform arc welding operations in the flat and horizontal position</w:t>
            </w:r>
          </w:p>
        </w:tc>
      </w:tr>
      <w:tr w:rsidR="005119B2" w:rsidTr="006D4E29">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3" w:type="dxa"/>
          </w:tcPr>
          <w:p w:rsidR="005119B2" w:rsidRDefault="005119B2">
            <w:pPr>
              <w:rPr>
                <w:rFonts w:ascii="Arial" w:hAnsi="Arial"/>
              </w:rPr>
            </w:pPr>
            <w:r>
              <w:rPr>
                <w:rFonts w:ascii="Arial" w:hAnsi="Arial"/>
                <w:u w:val="single"/>
              </w:rPr>
              <w:t>Potential Elements of the Performance</w:t>
            </w:r>
            <w:r>
              <w:rPr>
                <w:rFonts w:ascii="Arial" w:hAnsi="Arial"/>
              </w:rPr>
              <w:t>:</w:t>
            </w:r>
          </w:p>
          <w:p w:rsidR="005119B2" w:rsidRDefault="005119B2" w:rsidP="005119B2">
            <w:pPr>
              <w:pStyle w:val="BodyTextIMP"/>
              <w:numPr>
                <w:ilvl w:val="0"/>
                <w:numId w:val="46"/>
              </w:numPr>
              <w:rPr>
                <w:rFonts w:ascii="Arial" w:hAnsi="Arial"/>
              </w:rPr>
            </w:pPr>
            <w:r>
              <w:rPr>
                <w:rFonts w:ascii="Arial" w:hAnsi="Arial"/>
              </w:rPr>
              <w:t>perform a routine inspection of assigned workstation to determine the condition of welding machine, cables, electrode holders and related equipment</w:t>
            </w:r>
          </w:p>
          <w:p w:rsidR="005119B2" w:rsidRDefault="005119B2" w:rsidP="005119B2">
            <w:pPr>
              <w:pStyle w:val="BodyTextIMP"/>
              <w:numPr>
                <w:ilvl w:val="0"/>
                <w:numId w:val="46"/>
              </w:numPr>
              <w:rPr>
                <w:rFonts w:ascii="Arial" w:hAnsi="Arial"/>
              </w:rPr>
            </w:pPr>
            <w:r>
              <w:rPr>
                <w:rFonts w:ascii="Arial" w:hAnsi="Arial"/>
              </w:rPr>
              <w:t>correct deficiencies prior to the commencement of shop assignments</w:t>
            </w:r>
          </w:p>
          <w:p w:rsidR="005119B2" w:rsidRDefault="005119B2" w:rsidP="005119B2">
            <w:pPr>
              <w:pStyle w:val="BodyTextIMP"/>
              <w:numPr>
                <w:ilvl w:val="0"/>
                <w:numId w:val="46"/>
              </w:numPr>
              <w:rPr>
                <w:rFonts w:ascii="Arial" w:hAnsi="Arial"/>
              </w:rPr>
            </w:pPr>
            <w:r>
              <w:rPr>
                <w:rFonts w:ascii="Arial" w:hAnsi="Arial"/>
              </w:rPr>
              <w:t>describe techniques for arc ignition, electrode manipulation and travel speeds</w:t>
            </w:r>
          </w:p>
          <w:p w:rsidR="005119B2" w:rsidRDefault="005119B2" w:rsidP="005119B2">
            <w:pPr>
              <w:pStyle w:val="BodyTextIMP"/>
              <w:numPr>
                <w:ilvl w:val="0"/>
                <w:numId w:val="46"/>
              </w:numPr>
              <w:rPr>
                <w:rFonts w:ascii="Arial" w:hAnsi="Arial"/>
              </w:rPr>
            </w:pPr>
            <w:r>
              <w:rPr>
                <w:rFonts w:ascii="Arial" w:hAnsi="Arial"/>
              </w:rPr>
              <w:t>produce trial weld beads to identify possible defects and verify current settings</w:t>
            </w:r>
          </w:p>
          <w:p w:rsidR="005119B2" w:rsidRDefault="005119B2" w:rsidP="005119B2">
            <w:pPr>
              <w:pStyle w:val="BodyTextIMP"/>
              <w:numPr>
                <w:ilvl w:val="0"/>
                <w:numId w:val="46"/>
              </w:numPr>
              <w:rPr>
                <w:rFonts w:ascii="Arial" w:hAnsi="Arial"/>
              </w:rPr>
            </w:pPr>
            <w:r>
              <w:rPr>
                <w:rFonts w:ascii="Arial" w:hAnsi="Arial"/>
              </w:rPr>
              <w:t>make fillet welds in the flat and horizontal position using</w:t>
            </w:r>
          </w:p>
          <w:p w:rsidR="005119B2" w:rsidRDefault="005119B2" w:rsidP="005119B2">
            <w:pPr>
              <w:pStyle w:val="BodyTextIMP"/>
              <w:numPr>
                <w:ilvl w:val="1"/>
                <w:numId w:val="46"/>
              </w:numPr>
              <w:rPr>
                <w:rFonts w:ascii="Arial" w:hAnsi="Arial"/>
              </w:rPr>
            </w:pPr>
            <w:r>
              <w:rPr>
                <w:rFonts w:ascii="Arial" w:hAnsi="Arial"/>
              </w:rPr>
              <w:t>6011</w:t>
            </w:r>
          </w:p>
          <w:p w:rsidR="005119B2" w:rsidRDefault="005119B2" w:rsidP="005119B2">
            <w:pPr>
              <w:pStyle w:val="BodyTextIMP"/>
              <w:numPr>
                <w:ilvl w:val="1"/>
                <w:numId w:val="46"/>
              </w:numPr>
              <w:rPr>
                <w:rFonts w:ascii="Arial" w:hAnsi="Arial"/>
              </w:rPr>
            </w:pPr>
            <w:r>
              <w:rPr>
                <w:rFonts w:ascii="Arial" w:hAnsi="Arial"/>
              </w:rPr>
              <w:t>7018</w:t>
            </w:r>
          </w:p>
          <w:p w:rsidR="005119B2" w:rsidRDefault="005119B2" w:rsidP="005119B2">
            <w:pPr>
              <w:pStyle w:val="BodyTextIMP"/>
              <w:numPr>
                <w:ilvl w:val="1"/>
                <w:numId w:val="46"/>
              </w:numPr>
              <w:rPr>
                <w:rFonts w:ascii="Arial" w:hAnsi="Arial"/>
              </w:rPr>
            </w:pPr>
            <w:r>
              <w:rPr>
                <w:rFonts w:ascii="Arial" w:hAnsi="Arial"/>
              </w:rPr>
              <w:t>7024</w:t>
            </w:r>
          </w:p>
          <w:p w:rsidR="005119B2" w:rsidRDefault="005119B2" w:rsidP="005119B2">
            <w:pPr>
              <w:pStyle w:val="BodyTextIMP"/>
              <w:numPr>
                <w:ilvl w:val="0"/>
                <w:numId w:val="46"/>
              </w:numPr>
              <w:rPr>
                <w:rFonts w:ascii="Arial" w:hAnsi="Arial"/>
              </w:rPr>
            </w:pPr>
            <w:r>
              <w:rPr>
                <w:rFonts w:ascii="Arial" w:hAnsi="Arial"/>
              </w:rPr>
              <w:t>make groove welds in the flat and horizontal position using a combination of 6011 and 7018</w:t>
            </w:r>
          </w:p>
          <w:p w:rsidR="005119B2" w:rsidRDefault="005119B2" w:rsidP="005119B2">
            <w:pPr>
              <w:pStyle w:val="BodyTextIMP"/>
              <w:numPr>
                <w:ilvl w:val="0"/>
                <w:numId w:val="46"/>
              </w:numPr>
              <w:rPr>
                <w:rFonts w:ascii="Arial" w:hAnsi="Arial"/>
              </w:rPr>
            </w:pPr>
            <w:r>
              <w:rPr>
                <w:rFonts w:ascii="Arial" w:hAnsi="Arial"/>
              </w:rPr>
              <w:t>identify and troubleshoot the cause(s) of weld defects related to</w:t>
            </w:r>
          </w:p>
          <w:p w:rsidR="005119B2" w:rsidRDefault="005119B2" w:rsidP="005119B2">
            <w:pPr>
              <w:pStyle w:val="BodyTextIMP"/>
              <w:numPr>
                <w:ilvl w:val="1"/>
                <w:numId w:val="46"/>
              </w:numPr>
              <w:rPr>
                <w:rFonts w:ascii="Arial" w:hAnsi="Arial"/>
              </w:rPr>
            </w:pPr>
            <w:r>
              <w:rPr>
                <w:rFonts w:ascii="Arial" w:hAnsi="Arial"/>
              </w:rPr>
              <w:t>arc blow</w:t>
            </w:r>
          </w:p>
          <w:p w:rsidR="005119B2" w:rsidRDefault="005119B2" w:rsidP="005119B2">
            <w:pPr>
              <w:pStyle w:val="BodyTextIMP"/>
              <w:numPr>
                <w:ilvl w:val="1"/>
                <w:numId w:val="46"/>
              </w:numPr>
              <w:rPr>
                <w:rFonts w:ascii="Arial" w:hAnsi="Arial"/>
              </w:rPr>
            </w:pPr>
            <w:r>
              <w:rPr>
                <w:rFonts w:ascii="Arial" w:hAnsi="Arial"/>
              </w:rPr>
              <w:t>cracking</w:t>
            </w:r>
          </w:p>
          <w:p w:rsidR="005119B2" w:rsidRDefault="005119B2" w:rsidP="005119B2">
            <w:pPr>
              <w:pStyle w:val="BodyTextIMP"/>
              <w:numPr>
                <w:ilvl w:val="1"/>
                <w:numId w:val="46"/>
              </w:numPr>
              <w:rPr>
                <w:rFonts w:ascii="Arial" w:hAnsi="Arial"/>
              </w:rPr>
            </w:pPr>
            <w:r>
              <w:rPr>
                <w:rFonts w:ascii="Arial" w:hAnsi="Arial"/>
              </w:rPr>
              <w:t>lack of fusion</w:t>
            </w:r>
          </w:p>
          <w:p w:rsidR="005119B2" w:rsidRDefault="005119B2" w:rsidP="005119B2">
            <w:pPr>
              <w:pStyle w:val="BodyTextIMP"/>
              <w:numPr>
                <w:ilvl w:val="1"/>
                <w:numId w:val="46"/>
              </w:numPr>
              <w:rPr>
                <w:rFonts w:ascii="Arial" w:hAnsi="Arial"/>
              </w:rPr>
            </w:pPr>
            <w:r>
              <w:rPr>
                <w:rFonts w:ascii="Arial" w:hAnsi="Arial"/>
              </w:rPr>
              <w:t>lack of penetration</w:t>
            </w:r>
          </w:p>
          <w:p w:rsidR="005119B2" w:rsidRDefault="005119B2" w:rsidP="005119B2">
            <w:pPr>
              <w:pStyle w:val="BodyTextIMP"/>
              <w:numPr>
                <w:ilvl w:val="1"/>
                <w:numId w:val="46"/>
              </w:numPr>
              <w:rPr>
                <w:rFonts w:ascii="Arial" w:hAnsi="Arial"/>
              </w:rPr>
            </w:pPr>
            <w:r>
              <w:rPr>
                <w:rFonts w:ascii="Arial" w:hAnsi="Arial"/>
              </w:rPr>
              <w:t>porosity</w:t>
            </w:r>
          </w:p>
          <w:p w:rsidR="005119B2" w:rsidRDefault="005119B2" w:rsidP="005119B2">
            <w:pPr>
              <w:pStyle w:val="BodyTextIMP"/>
              <w:numPr>
                <w:ilvl w:val="1"/>
                <w:numId w:val="46"/>
              </w:numPr>
              <w:rPr>
                <w:rFonts w:ascii="Arial" w:hAnsi="Arial"/>
              </w:rPr>
            </w:pPr>
            <w:r>
              <w:rPr>
                <w:rFonts w:ascii="Arial" w:hAnsi="Arial"/>
              </w:rPr>
              <w:t>rough appearance</w:t>
            </w:r>
          </w:p>
          <w:p w:rsidR="005119B2" w:rsidRDefault="005119B2" w:rsidP="005119B2">
            <w:pPr>
              <w:pStyle w:val="BodyTextIMP"/>
              <w:numPr>
                <w:ilvl w:val="1"/>
                <w:numId w:val="46"/>
              </w:numPr>
              <w:rPr>
                <w:rFonts w:ascii="Arial" w:hAnsi="Arial"/>
              </w:rPr>
            </w:pPr>
            <w:r>
              <w:rPr>
                <w:rFonts w:ascii="Arial" w:hAnsi="Arial"/>
              </w:rPr>
              <w:t>slag inclusion(s)</w:t>
            </w:r>
          </w:p>
          <w:p w:rsidR="005119B2" w:rsidRDefault="005119B2" w:rsidP="005119B2">
            <w:pPr>
              <w:pStyle w:val="BodyTextIMP"/>
              <w:numPr>
                <w:ilvl w:val="0"/>
                <w:numId w:val="46"/>
              </w:numPr>
              <w:rPr>
                <w:rFonts w:ascii="Arial" w:hAnsi="Arial"/>
              </w:rPr>
            </w:pPr>
            <w:r>
              <w:rPr>
                <w:rFonts w:ascii="Arial" w:hAnsi="Arial"/>
              </w:rPr>
              <w:t>perform destructive testing in order to determine weld soundness</w:t>
            </w:r>
          </w:p>
          <w:p w:rsidR="005119B2" w:rsidRPr="006D4E29" w:rsidRDefault="005119B2" w:rsidP="006D4E29">
            <w:pPr>
              <w:pStyle w:val="BodyTextIMP"/>
              <w:numPr>
                <w:ilvl w:val="0"/>
                <w:numId w:val="46"/>
              </w:numPr>
              <w:rPr>
                <w:rFonts w:ascii="Arial" w:hAnsi="Arial"/>
              </w:rPr>
            </w:pPr>
            <w:r>
              <w:rPr>
                <w:rFonts w:ascii="Arial" w:hAnsi="Arial"/>
              </w:rPr>
              <w:t>analyze failed welds for cause and explain cause(s)</w:t>
            </w:r>
          </w:p>
        </w:tc>
      </w:tr>
    </w:tbl>
    <w:p w:rsidR="006D4E29" w:rsidRDefault="006D4E29" w:rsidP="005119B2">
      <w:pPr>
        <w:rPr>
          <w:rFonts w:ascii="Arial" w:hAnsi="Arial"/>
        </w:rPr>
      </w:pPr>
    </w:p>
    <w:p w:rsidR="006D4E29" w:rsidRDefault="006D4E29">
      <w:pPr>
        <w:rPr>
          <w:rFonts w:ascii="Arial" w:hAnsi="Arial"/>
        </w:rPr>
      </w:pPr>
      <w:r>
        <w:rPr>
          <w:rFonts w:ascii="Arial" w:hAnsi="Arial"/>
        </w:rPr>
        <w:br w:type="page"/>
      </w:r>
    </w:p>
    <w:p w:rsidR="005119B2" w:rsidRDefault="005119B2" w:rsidP="005119B2">
      <w:pPr>
        <w:rPr>
          <w:rFonts w:ascii="Arial" w:hAnsi="Arial"/>
        </w:rPr>
      </w:pPr>
    </w:p>
    <w:tbl>
      <w:tblPr>
        <w:tblW w:w="9735" w:type="dxa"/>
        <w:tblLayout w:type="fixed"/>
        <w:tblLook w:val="04A0"/>
      </w:tblPr>
      <w:tblGrid>
        <w:gridCol w:w="675"/>
        <w:gridCol w:w="567"/>
        <w:gridCol w:w="8493"/>
      </w:tblGrid>
      <w:tr w:rsidR="005119B2" w:rsidTr="005119B2">
        <w:trPr>
          <w:cantSplit/>
        </w:trPr>
        <w:tc>
          <w:tcPr>
            <w:tcW w:w="675" w:type="dxa"/>
            <w:hideMark/>
          </w:tcPr>
          <w:p w:rsidR="005119B2" w:rsidRDefault="005119B2">
            <w:pPr>
              <w:rPr>
                <w:rFonts w:ascii="Arial" w:hAnsi="Arial"/>
                <w:b/>
              </w:rPr>
            </w:pPr>
            <w:r>
              <w:rPr>
                <w:rFonts w:ascii="Arial" w:hAnsi="Arial"/>
                <w:b/>
              </w:rPr>
              <w:t>III.</w:t>
            </w:r>
          </w:p>
        </w:tc>
        <w:tc>
          <w:tcPr>
            <w:tcW w:w="9063" w:type="dxa"/>
            <w:gridSpan w:val="2"/>
          </w:tcPr>
          <w:p w:rsidR="005119B2" w:rsidRDefault="005119B2">
            <w:pPr>
              <w:rPr>
                <w:rFonts w:ascii="Arial" w:hAnsi="Arial"/>
                <w:b/>
              </w:rPr>
            </w:pPr>
            <w:r>
              <w:rPr>
                <w:rFonts w:ascii="Arial" w:hAnsi="Arial"/>
                <w:b/>
              </w:rPr>
              <w:t>TOPICS:</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1.</w:t>
            </w:r>
          </w:p>
        </w:tc>
        <w:tc>
          <w:tcPr>
            <w:tcW w:w="8496" w:type="dxa"/>
            <w:hideMark/>
          </w:tcPr>
          <w:p w:rsidR="005119B2" w:rsidRDefault="005119B2">
            <w:pPr>
              <w:pStyle w:val="BodyTextIMP"/>
              <w:ind w:left="-1" w:hanging="480"/>
              <w:rPr>
                <w:rFonts w:ascii="Arial" w:hAnsi="Arial"/>
              </w:rPr>
            </w:pPr>
            <w:r>
              <w:rPr>
                <w:rFonts w:ascii="Arial" w:hAnsi="Arial"/>
              </w:rPr>
              <w:t>Per  Personal and Shop Safety</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2.</w:t>
            </w:r>
          </w:p>
        </w:tc>
        <w:tc>
          <w:tcPr>
            <w:tcW w:w="8496" w:type="dxa"/>
            <w:hideMark/>
          </w:tcPr>
          <w:p w:rsidR="005119B2" w:rsidRDefault="005119B2">
            <w:pPr>
              <w:pStyle w:val="BodyTextIMP"/>
              <w:rPr>
                <w:rFonts w:ascii="Arial" w:hAnsi="Arial"/>
              </w:rPr>
            </w:pPr>
            <w:r>
              <w:rPr>
                <w:rFonts w:ascii="Arial" w:hAnsi="Arial"/>
              </w:rPr>
              <w:t>Construction and Safe Handling of Acetylene and Oxygen Gas Cylinders.</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3.</w:t>
            </w:r>
          </w:p>
        </w:tc>
        <w:tc>
          <w:tcPr>
            <w:tcW w:w="8496" w:type="dxa"/>
            <w:hideMark/>
          </w:tcPr>
          <w:p w:rsidR="005119B2" w:rsidRDefault="005119B2">
            <w:pPr>
              <w:pStyle w:val="BodyTextIMP"/>
              <w:rPr>
                <w:rFonts w:ascii="Arial" w:hAnsi="Arial" w:cs="Arial"/>
                <w:b/>
                <w:i/>
              </w:rPr>
            </w:pPr>
            <w:r>
              <w:rPr>
                <w:rFonts w:ascii="Arial" w:hAnsi="Arial" w:cs="Arial"/>
              </w:rPr>
              <w:t>Setup and Operation of a Typical Oxyacetylene Workstation</w:t>
            </w:r>
            <w:r>
              <w:rPr>
                <w:rFonts w:ascii="Arial" w:hAnsi="Arial" w:cs="Arial"/>
                <w:b/>
                <w:i/>
              </w:rPr>
              <w:t>.</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4.</w:t>
            </w:r>
          </w:p>
        </w:tc>
        <w:tc>
          <w:tcPr>
            <w:tcW w:w="8496" w:type="dxa"/>
            <w:hideMark/>
          </w:tcPr>
          <w:p w:rsidR="005119B2" w:rsidRDefault="005119B2">
            <w:pPr>
              <w:pStyle w:val="BodyTextIMP"/>
              <w:rPr>
                <w:rFonts w:ascii="Arial" w:hAnsi="Arial" w:cs="Arial"/>
              </w:rPr>
            </w:pPr>
            <w:r>
              <w:rPr>
                <w:rFonts w:ascii="Arial" w:hAnsi="Arial" w:cs="Arial"/>
              </w:rPr>
              <w:t>Bolts and Bolted Assemblies.</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4.</w:t>
            </w:r>
          </w:p>
        </w:tc>
        <w:tc>
          <w:tcPr>
            <w:tcW w:w="8496" w:type="dxa"/>
            <w:hideMark/>
          </w:tcPr>
          <w:p w:rsidR="005119B2" w:rsidRDefault="005119B2">
            <w:pPr>
              <w:pStyle w:val="BodyTextIMP"/>
              <w:rPr>
                <w:rFonts w:ascii="Arial" w:hAnsi="Arial" w:cs="Arial"/>
              </w:rPr>
            </w:pPr>
            <w:r>
              <w:rPr>
                <w:rFonts w:ascii="Arial" w:hAnsi="Arial" w:cs="Arial"/>
              </w:rPr>
              <w:t>Flame Cutting and Heating Operations.</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5.</w:t>
            </w:r>
          </w:p>
        </w:tc>
        <w:tc>
          <w:tcPr>
            <w:tcW w:w="8496" w:type="dxa"/>
            <w:hideMark/>
          </w:tcPr>
          <w:p w:rsidR="005119B2" w:rsidRDefault="005119B2">
            <w:pPr>
              <w:pStyle w:val="BodyTextIMP"/>
              <w:rPr>
                <w:rFonts w:ascii="Arial" w:hAnsi="Arial" w:cs="Arial"/>
              </w:rPr>
            </w:pPr>
            <w:r>
              <w:rPr>
                <w:rFonts w:ascii="Arial" w:hAnsi="Arial" w:cs="Arial"/>
              </w:rPr>
              <w:t>Functions, Construction and Principle(s) of Operation of Shielded Metal Arc Welding equipment</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6.</w:t>
            </w:r>
          </w:p>
        </w:tc>
        <w:tc>
          <w:tcPr>
            <w:tcW w:w="8496" w:type="dxa"/>
            <w:hideMark/>
          </w:tcPr>
          <w:p w:rsidR="005119B2" w:rsidRDefault="005119B2">
            <w:pPr>
              <w:rPr>
                <w:rFonts w:ascii="Arial" w:hAnsi="Arial" w:cs="Arial"/>
              </w:rPr>
            </w:pPr>
            <w:r>
              <w:rPr>
                <w:rFonts w:ascii="Arial" w:hAnsi="Arial"/>
              </w:rPr>
              <w:t>Arc Welding Operations in the Flat and Horizontal Position</w:t>
            </w:r>
          </w:p>
        </w:tc>
      </w:tr>
    </w:tbl>
    <w:p w:rsidR="005119B2" w:rsidRDefault="005119B2" w:rsidP="005119B2">
      <w:pPr>
        <w:rPr>
          <w:rFonts w:ascii="Arial" w:hAnsi="Arial"/>
        </w:rPr>
      </w:pPr>
    </w:p>
    <w:p w:rsidR="006D4E29" w:rsidRDefault="006D4E29" w:rsidP="005119B2">
      <w:pPr>
        <w:rPr>
          <w:rFonts w:ascii="Arial" w:hAnsi="Arial"/>
        </w:rPr>
      </w:pPr>
    </w:p>
    <w:tbl>
      <w:tblPr>
        <w:tblW w:w="9735" w:type="dxa"/>
        <w:tblLayout w:type="fixed"/>
        <w:tblLook w:val="04A0"/>
      </w:tblPr>
      <w:tblGrid>
        <w:gridCol w:w="675"/>
        <w:gridCol w:w="9060"/>
      </w:tblGrid>
      <w:tr w:rsidR="005119B2" w:rsidTr="005119B2">
        <w:trPr>
          <w:cantSplit/>
        </w:trPr>
        <w:tc>
          <w:tcPr>
            <w:tcW w:w="675" w:type="dxa"/>
            <w:hideMark/>
          </w:tcPr>
          <w:p w:rsidR="005119B2" w:rsidRDefault="005119B2">
            <w:pPr>
              <w:rPr>
                <w:rFonts w:ascii="Arial" w:hAnsi="Arial"/>
                <w:b/>
              </w:rPr>
            </w:pPr>
            <w:r>
              <w:rPr>
                <w:rFonts w:ascii="Arial" w:hAnsi="Arial"/>
                <w:b/>
              </w:rPr>
              <w:t>IV.</w:t>
            </w:r>
          </w:p>
        </w:tc>
        <w:tc>
          <w:tcPr>
            <w:tcW w:w="9063" w:type="dxa"/>
          </w:tcPr>
          <w:p w:rsidR="005119B2" w:rsidRDefault="005119B2">
            <w:pPr>
              <w:rPr>
                <w:rFonts w:ascii="Arial" w:hAnsi="Arial"/>
                <w:b/>
              </w:rPr>
            </w:pPr>
            <w:r>
              <w:rPr>
                <w:rFonts w:ascii="Arial" w:hAnsi="Arial"/>
                <w:b/>
              </w:rPr>
              <w:t>REQUIRED RESOURCES/TEXTS/MATERIALS:</w:t>
            </w:r>
          </w:p>
          <w:p w:rsidR="005119B2" w:rsidRDefault="005119B2" w:rsidP="005119B2">
            <w:pPr>
              <w:pStyle w:val="BodyTextIMP"/>
              <w:numPr>
                <w:ilvl w:val="0"/>
                <w:numId w:val="47"/>
              </w:numPr>
              <w:rPr>
                <w:rFonts w:ascii="Arial" w:hAnsi="Arial"/>
              </w:rPr>
            </w:pPr>
            <w:r>
              <w:rPr>
                <w:rFonts w:ascii="Arial" w:hAnsi="Arial"/>
              </w:rPr>
              <w:t>CSA Approved (Impact Resistant) Safety Glasses</w:t>
            </w:r>
          </w:p>
          <w:p w:rsidR="005119B2" w:rsidRDefault="005119B2" w:rsidP="005119B2">
            <w:pPr>
              <w:pStyle w:val="BodyTextIMP"/>
              <w:numPr>
                <w:ilvl w:val="0"/>
                <w:numId w:val="47"/>
              </w:numPr>
              <w:rPr>
                <w:rFonts w:ascii="Arial" w:hAnsi="Arial"/>
              </w:rPr>
            </w:pPr>
            <w:r>
              <w:rPr>
                <w:rFonts w:ascii="Arial" w:hAnsi="Arial"/>
              </w:rPr>
              <w:t>CSA Approved (8 inch High Cut) Safety Work Boots</w:t>
            </w:r>
          </w:p>
          <w:p w:rsidR="005119B2" w:rsidRDefault="005119B2" w:rsidP="005119B2">
            <w:pPr>
              <w:pStyle w:val="BodyTextIMP"/>
              <w:numPr>
                <w:ilvl w:val="0"/>
                <w:numId w:val="47"/>
              </w:numPr>
              <w:rPr>
                <w:rFonts w:ascii="Arial" w:hAnsi="Arial"/>
              </w:rPr>
            </w:pPr>
            <w:r>
              <w:rPr>
                <w:rFonts w:ascii="Arial" w:hAnsi="Arial"/>
              </w:rPr>
              <w:t>CSA Approved (Gauntlet Type) Welding Gloves</w:t>
            </w:r>
          </w:p>
          <w:p w:rsidR="005119B2" w:rsidRDefault="005119B2" w:rsidP="005119B2">
            <w:pPr>
              <w:pStyle w:val="BodyTextIMP"/>
              <w:numPr>
                <w:ilvl w:val="0"/>
                <w:numId w:val="47"/>
              </w:numPr>
              <w:rPr>
                <w:rFonts w:ascii="Arial" w:hAnsi="Arial"/>
              </w:rPr>
            </w:pPr>
            <w:r>
              <w:rPr>
                <w:rFonts w:ascii="Arial" w:hAnsi="Arial"/>
              </w:rPr>
              <w:t>Appropriate Work Wear</w:t>
            </w:r>
          </w:p>
          <w:p w:rsidR="005119B2" w:rsidRDefault="005119B2" w:rsidP="005119B2">
            <w:pPr>
              <w:pStyle w:val="BodyTextIMP"/>
              <w:numPr>
                <w:ilvl w:val="0"/>
                <w:numId w:val="47"/>
              </w:numPr>
              <w:rPr>
                <w:rFonts w:ascii="Arial" w:hAnsi="Arial"/>
              </w:rPr>
            </w:pPr>
            <w:r>
              <w:rPr>
                <w:rFonts w:ascii="Arial" w:hAnsi="Arial"/>
              </w:rPr>
              <w:t>Pocket Note-pad  for Shop Demonstration and Discussion Content</w:t>
            </w:r>
          </w:p>
          <w:p w:rsidR="005119B2" w:rsidRDefault="005119B2" w:rsidP="005119B2">
            <w:pPr>
              <w:pStyle w:val="BodyTextIMP"/>
              <w:numPr>
                <w:ilvl w:val="0"/>
                <w:numId w:val="47"/>
              </w:numPr>
              <w:rPr>
                <w:rFonts w:ascii="Arial" w:hAnsi="Arial"/>
              </w:rPr>
            </w:pPr>
            <w:r>
              <w:rPr>
                <w:rFonts w:ascii="Arial" w:hAnsi="Arial" w:cs="Arial"/>
              </w:rPr>
              <w:t>Modules:      Course Pack  MET100</w:t>
            </w:r>
          </w:p>
          <w:p w:rsidR="005119B2" w:rsidRDefault="005119B2">
            <w:pPr>
              <w:pStyle w:val="BodyTextIMP"/>
              <w:ind w:left="360"/>
              <w:rPr>
                <w:rFonts w:ascii="Arial" w:hAnsi="Arial" w:cs="Arial"/>
              </w:rPr>
            </w:pPr>
          </w:p>
        </w:tc>
      </w:tr>
    </w:tbl>
    <w:p w:rsidR="005119B2" w:rsidRDefault="005119B2" w:rsidP="005119B2">
      <w:pPr>
        <w:rPr>
          <w:rFonts w:ascii="Arial" w:hAnsi="Arial"/>
        </w:rPr>
      </w:pPr>
    </w:p>
    <w:p w:rsidR="006D4E29" w:rsidRDefault="006D4E29" w:rsidP="005119B2">
      <w:pPr>
        <w:rPr>
          <w:rFonts w:ascii="Arial" w:hAnsi="Arial"/>
        </w:rPr>
      </w:pPr>
    </w:p>
    <w:tbl>
      <w:tblPr>
        <w:tblW w:w="9735" w:type="dxa"/>
        <w:tblLayout w:type="fixed"/>
        <w:tblLook w:val="04A0"/>
      </w:tblPr>
      <w:tblGrid>
        <w:gridCol w:w="675"/>
        <w:gridCol w:w="9060"/>
      </w:tblGrid>
      <w:tr w:rsidR="005119B2" w:rsidTr="005119B2">
        <w:trPr>
          <w:cantSplit/>
        </w:trPr>
        <w:tc>
          <w:tcPr>
            <w:tcW w:w="675" w:type="dxa"/>
            <w:hideMark/>
          </w:tcPr>
          <w:p w:rsidR="005119B2" w:rsidRDefault="005119B2">
            <w:pPr>
              <w:rPr>
                <w:rFonts w:ascii="Arial" w:hAnsi="Arial"/>
                <w:b/>
              </w:rPr>
            </w:pPr>
            <w:r>
              <w:rPr>
                <w:rFonts w:ascii="Arial" w:hAnsi="Arial"/>
                <w:b/>
              </w:rPr>
              <w:t>V.</w:t>
            </w:r>
          </w:p>
        </w:tc>
        <w:tc>
          <w:tcPr>
            <w:tcW w:w="9063" w:type="dxa"/>
          </w:tcPr>
          <w:p w:rsidR="005119B2" w:rsidRDefault="005119B2">
            <w:pPr>
              <w:rPr>
                <w:rFonts w:ascii="Arial" w:hAnsi="Arial"/>
                <w:b/>
              </w:rPr>
            </w:pPr>
            <w:r>
              <w:rPr>
                <w:rFonts w:ascii="Arial" w:hAnsi="Arial"/>
                <w:b/>
              </w:rPr>
              <w:t>EVALUATION PROCESS/GRADING SYSTEM:</w:t>
            </w:r>
          </w:p>
          <w:p w:rsidR="005119B2" w:rsidRDefault="005119B2">
            <w:pPr>
              <w:rPr>
                <w:rFonts w:ascii="Arial" w:hAnsi="Arial"/>
                <w:u w:val="single"/>
              </w:rPr>
            </w:pPr>
            <w:r>
              <w:rPr>
                <w:rFonts w:ascii="Arial" w:hAnsi="Arial"/>
                <w:u w:val="single"/>
              </w:rPr>
              <w:t>Part 1  NOTES:</w:t>
            </w:r>
          </w:p>
          <w:p w:rsidR="005119B2" w:rsidRDefault="005119B2">
            <w:pPr>
              <w:rPr>
                <w:rFonts w:ascii="Arial" w:hAnsi="Arial"/>
              </w:rPr>
            </w:pPr>
          </w:p>
          <w:p w:rsidR="005119B2" w:rsidRDefault="005119B2">
            <w:pPr>
              <w:rPr>
                <w:rFonts w:ascii="Arial" w:hAnsi="Arial"/>
              </w:rPr>
            </w:pPr>
            <w:r>
              <w:rPr>
                <w:rFonts w:ascii="Arial" w:hAnsi="Arial"/>
              </w:rPr>
              <w:t>1.  Re-writes are NOT allowed for any written assignment, quiz or test.</w:t>
            </w:r>
          </w:p>
          <w:p w:rsidR="005119B2" w:rsidRDefault="005119B2">
            <w:pPr>
              <w:rPr>
                <w:rFonts w:ascii="Arial" w:hAnsi="Arial"/>
              </w:rPr>
            </w:pPr>
            <w:r>
              <w:rPr>
                <w:rFonts w:ascii="Arial" w:hAnsi="Arial"/>
              </w:rPr>
              <w:t>2.  Repeats are NOT allowed for any shop test</w:t>
            </w:r>
          </w:p>
          <w:p w:rsidR="005119B2" w:rsidRDefault="005119B2">
            <w:pPr>
              <w:rPr>
                <w:rFonts w:ascii="Arial" w:hAnsi="Arial"/>
              </w:rPr>
            </w:pPr>
            <w:r>
              <w:rPr>
                <w:rFonts w:ascii="Arial" w:hAnsi="Arial"/>
              </w:rPr>
              <w:t>3.  Course attendance is mandatory. One percent (1 %) per hour will be deducted</w:t>
            </w:r>
          </w:p>
          <w:p w:rsidR="005119B2" w:rsidRDefault="005119B2">
            <w:pPr>
              <w:rPr>
                <w:rFonts w:ascii="Arial" w:hAnsi="Arial"/>
              </w:rPr>
            </w:pPr>
            <w:r>
              <w:rPr>
                <w:rFonts w:ascii="Arial" w:hAnsi="Arial"/>
              </w:rPr>
              <w:t xml:space="preserve">     from the final course grade for apprentices with more than 4 hours of </w:t>
            </w:r>
          </w:p>
          <w:p w:rsidR="005119B2" w:rsidRDefault="005119B2">
            <w:pPr>
              <w:rPr>
                <w:rFonts w:ascii="Arial" w:hAnsi="Arial"/>
              </w:rPr>
            </w:pPr>
            <w:r>
              <w:rPr>
                <w:rFonts w:ascii="Arial" w:hAnsi="Arial"/>
              </w:rPr>
              <w:t xml:space="preserve">     </w:t>
            </w:r>
            <w:proofErr w:type="gramStart"/>
            <w:r>
              <w:rPr>
                <w:rFonts w:ascii="Arial" w:hAnsi="Arial"/>
              </w:rPr>
              <w:t>unexcused</w:t>
            </w:r>
            <w:proofErr w:type="gramEnd"/>
            <w:r>
              <w:rPr>
                <w:rFonts w:ascii="Arial" w:hAnsi="Arial"/>
              </w:rPr>
              <w:t>* absence.</w:t>
            </w:r>
          </w:p>
          <w:p w:rsidR="005119B2" w:rsidRDefault="005119B2">
            <w:pPr>
              <w:rPr>
                <w:rFonts w:ascii="Arial" w:hAnsi="Arial"/>
              </w:rPr>
            </w:pPr>
          </w:p>
          <w:p w:rsidR="005119B2" w:rsidRDefault="005119B2">
            <w:pPr>
              <w:rPr>
                <w:rFonts w:ascii="Arial" w:hAnsi="Arial"/>
              </w:rPr>
            </w:pPr>
            <w:r>
              <w:rPr>
                <w:rFonts w:ascii="Arial" w:hAnsi="Arial"/>
              </w:rPr>
              <w:t xml:space="preserve">     </w:t>
            </w:r>
            <w:proofErr w:type="gramStart"/>
            <w:r>
              <w:rPr>
                <w:rFonts w:ascii="Arial" w:hAnsi="Arial"/>
              </w:rPr>
              <w:t>[ Any</w:t>
            </w:r>
            <w:proofErr w:type="gramEnd"/>
            <w:r>
              <w:rPr>
                <w:rFonts w:ascii="Arial" w:hAnsi="Arial"/>
              </w:rPr>
              <w:t xml:space="preserve"> absence without a written, valid reason will be deemed unexcused.]</w:t>
            </w:r>
          </w:p>
          <w:p w:rsidR="005119B2" w:rsidRDefault="005119B2">
            <w:pPr>
              <w:rPr>
                <w:rFonts w:ascii="Arial" w:hAnsi="Arial"/>
              </w:rPr>
            </w:pPr>
          </w:p>
          <w:p w:rsidR="005119B2" w:rsidRDefault="005119B2">
            <w:pPr>
              <w:rPr>
                <w:rFonts w:ascii="Arial" w:hAnsi="Arial"/>
              </w:rPr>
            </w:pPr>
            <w:r>
              <w:rPr>
                <w:rFonts w:ascii="Arial" w:hAnsi="Arial"/>
              </w:rPr>
              <w:t xml:space="preserve">      Valid reasons would include:</w:t>
            </w:r>
          </w:p>
          <w:p w:rsidR="005119B2" w:rsidRDefault="005119B2" w:rsidP="005119B2">
            <w:pPr>
              <w:numPr>
                <w:ilvl w:val="0"/>
                <w:numId w:val="48"/>
              </w:numPr>
              <w:rPr>
                <w:rFonts w:ascii="Arial" w:hAnsi="Arial"/>
              </w:rPr>
            </w:pPr>
            <w:r>
              <w:rPr>
                <w:rFonts w:ascii="Arial" w:hAnsi="Arial"/>
              </w:rPr>
              <w:t>Doctor’s note</w:t>
            </w:r>
          </w:p>
          <w:p w:rsidR="005119B2" w:rsidRDefault="005119B2" w:rsidP="005119B2">
            <w:pPr>
              <w:numPr>
                <w:ilvl w:val="0"/>
                <w:numId w:val="48"/>
              </w:numPr>
              <w:rPr>
                <w:rFonts w:ascii="Arial" w:hAnsi="Arial"/>
              </w:rPr>
            </w:pPr>
            <w:r>
              <w:rPr>
                <w:rFonts w:ascii="Arial" w:hAnsi="Arial"/>
              </w:rPr>
              <w:t>Apprenticeship Ministry note</w:t>
            </w:r>
          </w:p>
          <w:p w:rsidR="005119B2" w:rsidRDefault="005119B2" w:rsidP="005119B2">
            <w:pPr>
              <w:numPr>
                <w:ilvl w:val="0"/>
                <w:numId w:val="48"/>
              </w:numPr>
              <w:rPr>
                <w:rFonts w:ascii="Arial" w:hAnsi="Arial"/>
              </w:rPr>
            </w:pPr>
            <w:r>
              <w:rPr>
                <w:rFonts w:ascii="Arial" w:hAnsi="Arial"/>
              </w:rPr>
              <w:t>Family Death or Serious Illness supported by a written note.</w:t>
            </w:r>
          </w:p>
          <w:p w:rsidR="005119B2" w:rsidRDefault="005119B2">
            <w:pPr>
              <w:rPr>
                <w:rFonts w:ascii="Arial" w:hAnsi="Arial"/>
              </w:rPr>
            </w:pPr>
          </w:p>
          <w:p w:rsidR="005119B2" w:rsidRDefault="005119B2">
            <w:pPr>
              <w:rPr>
                <w:rFonts w:ascii="Arial" w:hAnsi="Arial"/>
                <w:u w:val="single"/>
              </w:rPr>
            </w:pPr>
            <w:r>
              <w:rPr>
                <w:rFonts w:ascii="Arial" w:hAnsi="Arial"/>
                <w:u w:val="single"/>
              </w:rPr>
              <w:t>Part 2   Final Course Grades:</w:t>
            </w:r>
          </w:p>
          <w:p w:rsidR="005119B2" w:rsidRDefault="005119B2">
            <w:pPr>
              <w:rPr>
                <w:rFonts w:ascii="Arial" w:hAnsi="Arial"/>
              </w:rPr>
            </w:pPr>
          </w:p>
          <w:p w:rsidR="005119B2" w:rsidRDefault="005119B2">
            <w:pPr>
              <w:pStyle w:val="WP9Body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r>
              <w:rPr>
                <w:rFonts w:ascii="Arial" w:hAnsi="Arial"/>
                <w:lang w:val="en-CA"/>
              </w:rPr>
              <w:t xml:space="preserve">The final course grade will be determined by means of the following list of </w:t>
            </w:r>
          </w:p>
          <w:p w:rsidR="005119B2" w:rsidRDefault="005119B2">
            <w:pPr>
              <w:pStyle w:val="WP9Body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r>
              <w:rPr>
                <w:rFonts w:ascii="Arial" w:hAnsi="Arial"/>
                <w:lang w:val="en-CA"/>
              </w:rPr>
              <w:t>weighted factors:</w:t>
            </w:r>
          </w:p>
          <w:p w:rsidR="005119B2" w:rsidRDefault="005119B2">
            <w:pPr>
              <w:pStyle w:val="WP9Body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p>
          <w:p w:rsidR="005119B2" w:rsidRDefault="005119B2">
            <w:pPr>
              <w:rPr>
                <w:rFonts w:ascii="Arial" w:hAnsi="Arial"/>
                <w:b/>
                <w:i/>
              </w:rPr>
            </w:pPr>
            <w:r>
              <w:rPr>
                <w:rFonts w:ascii="Arial" w:hAnsi="Arial"/>
                <w:b/>
                <w:i/>
                <w:lang w:val="en-CA"/>
              </w:rPr>
              <w:tab/>
            </w:r>
            <w:r>
              <w:rPr>
                <w:rFonts w:ascii="Arial" w:hAnsi="Arial"/>
                <w:b/>
                <w:i/>
              </w:rPr>
              <w:t>Factor                             Value</w:t>
            </w:r>
          </w:p>
          <w:p w:rsidR="005119B2" w:rsidRDefault="005119B2">
            <w:pPr>
              <w:rPr>
                <w:rFonts w:ascii="Arial" w:hAnsi="Arial"/>
              </w:rPr>
            </w:pPr>
            <w:r>
              <w:rPr>
                <w:rFonts w:ascii="Arial" w:hAnsi="Arial"/>
              </w:rPr>
              <w:t>Shop Assignments / Tests          65 %</w:t>
            </w:r>
          </w:p>
          <w:p w:rsidR="005119B2" w:rsidRDefault="005119B2">
            <w:pPr>
              <w:rPr>
                <w:rFonts w:ascii="Arial" w:hAnsi="Arial"/>
              </w:rPr>
            </w:pPr>
            <w:r>
              <w:rPr>
                <w:rFonts w:ascii="Arial" w:hAnsi="Arial"/>
              </w:rPr>
              <w:t>Theory Quiz &amp; Test                     35 %</w:t>
            </w:r>
          </w:p>
          <w:p w:rsidR="005119B2" w:rsidRDefault="005119B2">
            <w:pPr>
              <w:rPr>
                <w:rFonts w:ascii="Arial" w:hAnsi="Arial"/>
              </w:rPr>
            </w:pPr>
            <w:r>
              <w:rPr>
                <w:rFonts w:ascii="Arial" w:hAnsi="Arial"/>
              </w:rPr>
              <w:t>Attendance                                   -1% per Unexcused Hour</w:t>
            </w:r>
          </w:p>
          <w:p w:rsidR="005119B2" w:rsidRDefault="005119B2">
            <w:pPr>
              <w:rPr>
                <w:rFonts w:ascii="Arial" w:hAnsi="Arial"/>
              </w:rPr>
            </w:pPr>
            <w:r>
              <w:rPr>
                <w:rFonts w:ascii="Arial" w:hAnsi="Arial"/>
              </w:rPr>
              <w:t>Shop Clean-up                             -1% per Incident</w:t>
            </w:r>
          </w:p>
          <w:p w:rsidR="005119B2" w:rsidRDefault="005119B2">
            <w:pPr>
              <w:rPr>
                <w:rFonts w:ascii="Arial" w:hAnsi="Arial"/>
              </w:rPr>
            </w:pPr>
          </w:p>
        </w:tc>
      </w:tr>
    </w:tbl>
    <w:p w:rsidR="005119B2" w:rsidRDefault="005119B2" w:rsidP="005119B2"/>
    <w:p w:rsidR="005119B2" w:rsidRDefault="005119B2" w:rsidP="005119B2">
      <w:pPr>
        <w:rPr>
          <w:rFonts w:ascii="Arial" w:hAnsi="Arial"/>
        </w:rPr>
      </w:pPr>
      <w:r>
        <w:rPr>
          <w:rFonts w:ascii="Arial" w:hAnsi="Arial"/>
        </w:rPr>
        <w:t>The following semester grades will be assigned to students</w:t>
      </w:r>
    </w:p>
    <w:tbl>
      <w:tblPr>
        <w:tblW w:w="9735" w:type="dxa"/>
        <w:tblLayout w:type="fixed"/>
        <w:tblLook w:val="04A0"/>
      </w:tblPr>
      <w:tblGrid>
        <w:gridCol w:w="674"/>
        <w:gridCol w:w="1701"/>
        <w:gridCol w:w="5920"/>
        <w:gridCol w:w="1440"/>
      </w:tblGrid>
      <w:tr w:rsidR="005119B2" w:rsidRPr="006D4E29" w:rsidTr="005119B2">
        <w:tc>
          <w:tcPr>
            <w:tcW w:w="675" w:type="dxa"/>
          </w:tcPr>
          <w:p w:rsidR="005119B2" w:rsidRPr="006D4E29" w:rsidRDefault="005119B2">
            <w:pPr>
              <w:rPr>
                <w:rFonts w:ascii="Arial" w:hAnsi="Arial" w:cs="Arial"/>
              </w:rPr>
            </w:pPr>
          </w:p>
        </w:tc>
        <w:tc>
          <w:tcPr>
            <w:tcW w:w="1701" w:type="dxa"/>
          </w:tcPr>
          <w:p w:rsidR="005119B2" w:rsidRPr="006D4E29" w:rsidRDefault="005119B2">
            <w:pPr>
              <w:jc w:val="center"/>
              <w:rPr>
                <w:rFonts w:ascii="Arial" w:hAnsi="Arial" w:cs="Arial"/>
                <w:iCs/>
                <w:sz w:val="22"/>
                <w:szCs w:val="22"/>
              </w:rPr>
            </w:pPr>
          </w:p>
          <w:p w:rsidR="005119B2" w:rsidRPr="006D4E29" w:rsidRDefault="005119B2">
            <w:pPr>
              <w:pStyle w:val="Heading2"/>
              <w:rPr>
                <w:rFonts w:ascii="Arial" w:eastAsia="Calibri" w:hAnsi="Arial" w:cs="Arial"/>
                <w:b w:val="0"/>
                <w:sz w:val="22"/>
                <w:szCs w:val="22"/>
                <w:u w:val="single"/>
              </w:rPr>
            </w:pPr>
            <w:r w:rsidRPr="006D4E29">
              <w:rPr>
                <w:rFonts w:ascii="Arial" w:eastAsia="Calibri" w:hAnsi="Arial" w:cs="Arial"/>
                <w:b w:val="0"/>
                <w:sz w:val="22"/>
                <w:szCs w:val="22"/>
                <w:u w:val="single"/>
              </w:rPr>
              <w:t>Grade</w:t>
            </w:r>
          </w:p>
        </w:tc>
        <w:tc>
          <w:tcPr>
            <w:tcW w:w="5922" w:type="dxa"/>
          </w:tcPr>
          <w:p w:rsidR="005119B2" w:rsidRPr="006D4E29" w:rsidRDefault="005119B2">
            <w:pPr>
              <w:jc w:val="center"/>
              <w:rPr>
                <w:rFonts w:ascii="Arial" w:hAnsi="Arial" w:cs="Arial"/>
                <w:iCs/>
                <w:sz w:val="22"/>
                <w:szCs w:val="22"/>
              </w:rPr>
            </w:pPr>
          </w:p>
          <w:p w:rsidR="005119B2" w:rsidRPr="006D4E29" w:rsidRDefault="005119B2">
            <w:pPr>
              <w:pStyle w:val="Heading1"/>
              <w:rPr>
                <w:rFonts w:ascii="Arial" w:eastAsia="Calibri" w:hAnsi="Arial" w:cs="Arial"/>
                <w:b w:val="0"/>
                <w:sz w:val="22"/>
                <w:szCs w:val="22"/>
              </w:rPr>
            </w:pPr>
            <w:r w:rsidRPr="006D4E29">
              <w:rPr>
                <w:rFonts w:ascii="Arial" w:eastAsia="Calibri" w:hAnsi="Arial" w:cs="Arial"/>
                <w:b w:val="0"/>
                <w:sz w:val="22"/>
                <w:szCs w:val="22"/>
              </w:rPr>
              <w:t>Definition</w:t>
            </w:r>
          </w:p>
        </w:tc>
        <w:tc>
          <w:tcPr>
            <w:tcW w:w="1440" w:type="dxa"/>
            <w:hideMark/>
          </w:tcPr>
          <w:p w:rsidR="005119B2" w:rsidRPr="006D4E29" w:rsidRDefault="005119B2">
            <w:pPr>
              <w:jc w:val="center"/>
              <w:rPr>
                <w:rFonts w:ascii="Arial" w:hAnsi="Arial" w:cs="Arial"/>
                <w:iCs/>
                <w:sz w:val="22"/>
                <w:szCs w:val="22"/>
              </w:rPr>
            </w:pPr>
            <w:r w:rsidRPr="006D4E29">
              <w:rPr>
                <w:rFonts w:ascii="Arial" w:hAnsi="Arial" w:cs="Arial"/>
                <w:iCs/>
                <w:sz w:val="22"/>
                <w:szCs w:val="22"/>
              </w:rPr>
              <w:t xml:space="preserve">Grade Point </w:t>
            </w:r>
            <w:r w:rsidRPr="006D4E29">
              <w:rPr>
                <w:rFonts w:ascii="Arial" w:hAnsi="Arial" w:cs="Arial"/>
                <w:iCs/>
                <w:sz w:val="22"/>
                <w:szCs w:val="22"/>
                <w:u w:val="single"/>
              </w:rPr>
              <w:t>Equivalent</w:t>
            </w:r>
          </w:p>
        </w:tc>
      </w:tr>
      <w:tr w:rsidR="005119B2" w:rsidTr="005119B2">
        <w:trPr>
          <w:cantSplit/>
        </w:trPr>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A+</w:t>
            </w:r>
          </w:p>
        </w:tc>
        <w:tc>
          <w:tcPr>
            <w:tcW w:w="5922" w:type="dxa"/>
            <w:hideMark/>
          </w:tcPr>
          <w:p w:rsidR="005119B2" w:rsidRDefault="005119B2">
            <w:pPr>
              <w:jc w:val="center"/>
              <w:rPr>
                <w:rFonts w:ascii="Arial" w:hAnsi="Arial" w:cs="Arial"/>
              </w:rPr>
            </w:pPr>
            <w:r>
              <w:rPr>
                <w:rFonts w:ascii="Arial" w:hAnsi="Arial" w:cs="Arial"/>
              </w:rPr>
              <w:t>90 – 100%</w:t>
            </w:r>
          </w:p>
        </w:tc>
        <w:tc>
          <w:tcPr>
            <w:tcW w:w="1440" w:type="dxa"/>
            <w:vMerge w:val="restart"/>
            <w:vAlign w:val="center"/>
            <w:hideMark/>
          </w:tcPr>
          <w:p w:rsidR="005119B2" w:rsidRDefault="005119B2">
            <w:pPr>
              <w:jc w:val="center"/>
              <w:rPr>
                <w:rFonts w:ascii="Arial" w:hAnsi="Arial" w:cs="Arial"/>
              </w:rPr>
            </w:pPr>
            <w:r>
              <w:rPr>
                <w:rFonts w:ascii="Arial" w:hAnsi="Arial" w:cs="Arial"/>
              </w:rPr>
              <w:t>4.00</w:t>
            </w:r>
          </w:p>
        </w:tc>
      </w:tr>
      <w:tr w:rsidR="005119B2" w:rsidTr="005119B2">
        <w:trPr>
          <w:cantSplit/>
        </w:trPr>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A</w:t>
            </w:r>
          </w:p>
        </w:tc>
        <w:tc>
          <w:tcPr>
            <w:tcW w:w="5922" w:type="dxa"/>
            <w:hideMark/>
          </w:tcPr>
          <w:p w:rsidR="005119B2" w:rsidRDefault="005119B2">
            <w:pPr>
              <w:jc w:val="center"/>
              <w:rPr>
                <w:rFonts w:ascii="Arial" w:hAnsi="Arial" w:cs="Arial"/>
              </w:rPr>
            </w:pPr>
            <w:r>
              <w:rPr>
                <w:rFonts w:ascii="Arial" w:hAnsi="Arial" w:cs="Arial"/>
              </w:rPr>
              <w:t>80 – 89%</w:t>
            </w:r>
          </w:p>
        </w:tc>
        <w:tc>
          <w:tcPr>
            <w:tcW w:w="1440" w:type="dxa"/>
            <w:vMerge/>
            <w:vAlign w:val="center"/>
            <w:hideMark/>
          </w:tcPr>
          <w:p w:rsidR="005119B2" w:rsidRDefault="005119B2">
            <w:pP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B</w:t>
            </w:r>
          </w:p>
        </w:tc>
        <w:tc>
          <w:tcPr>
            <w:tcW w:w="5922" w:type="dxa"/>
            <w:hideMark/>
          </w:tcPr>
          <w:p w:rsidR="005119B2" w:rsidRDefault="005119B2">
            <w:pPr>
              <w:jc w:val="center"/>
              <w:rPr>
                <w:rFonts w:ascii="Arial" w:hAnsi="Arial" w:cs="Arial"/>
              </w:rPr>
            </w:pPr>
            <w:r>
              <w:rPr>
                <w:rFonts w:ascii="Arial" w:hAnsi="Arial" w:cs="Arial"/>
              </w:rPr>
              <w:t>70 - 79%</w:t>
            </w:r>
          </w:p>
        </w:tc>
        <w:tc>
          <w:tcPr>
            <w:tcW w:w="1440" w:type="dxa"/>
            <w:hideMark/>
          </w:tcPr>
          <w:p w:rsidR="005119B2" w:rsidRDefault="005119B2">
            <w:pPr>
              <w:jc w:val="center"/>
              <w:rPr>
                <w:rFonts w:ascii="Arial" w:hAnsi="Arial" w:cs="Arial"/>
              </w:rPr>
            </w:pPr>
            <w:r>
              <w:rPr>
                <w:rFonts w:ascii="Arial" w:hAnsi="Arial" w:cs="Arial"/>
              </w:rPr>
              <w:t>3.00</w:t>
            </w: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C</w:t>
            </w:r>
          </w:p>
        </w:tc>
        <w:tc>
          <w:tcPr>
            <w:tcW w:w="5922" w:type="dxa"/>
            <w:hideMark/>
          </w:tcPr>
          <w:p w:rsidR="005119B2" w:rsidRDefault="005119B2">
            <w:pPr>
              <w:jc w:val="center"/>
              <w:rPr>
                <w:rFonts w:ascii="Arial" w:hAnsi="Arial" w:cs="Arial"/>
              </w:rPr>
            </w:pPr>
            <w:r>
              <w:rPr>
                <w:rFonts w:ascii="Arial" w:hAnsi="Arial" w:cs="Arial"/>
              </w:rPr>
              <w:t>60 - 69%</w:t>
            </w:r>
          </w:p>
        </w:tc>
        <w:tc>
          <w:tcPr>
            <w:tcW w:w="1440" w:type="dxa"/>
            <w:hideMark/>
          </w:tcPr>
          <w:p w:rsidR="005119B2" w:rsidRDefault="005119B2">
            <w:pPr>
              <w:jc w:val="center"/>
              <w:rPr>
                <w:rFonts w:ascii="Arial" w:hAnsi="Arial" w:cs="Arial"/>
              </w:rPr>
            </w:pPr>
            <w:r>
              <w:rPr>
                <w:rFonts w:ascii="Arial" w:hAnsi="Arial" w:cs="Arial"/>
              </w:rPr>
              <w:t>2.00</w:t>
            </w: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D</w:t>
            </w:r>
          </w:p>
        </w:tc>
        <w:tc>
          <w:tcPr>
            <w:tcW w:w="5922" w:type="dxa"/>
            <w:hideMark/>
          </w:tcPr>
          <w:p w:rsidR="005119B2" w:rsidRDefault="005119B2">
            <w:pPr>
              <w:jc w:val="center"/>
              <w:rPr>
                <w:rFonts w:ascii="Arial" w:hAnsi="Arial" w:cs="Arial"/>
              </w:rPr>
            </w:pPr>
            <w:r>
              <w:rPr>
                <w:rFonts w:ascii="Arial" w:hAnsi="Arial" w:cs="Arial"/>
              </w:rPr>
              <w:t>50 – 59%</w:t>
            </w:r>
          </w:p>
        </w:tc>
        <w:tc>
          <w:tcPr>
            <w:tcW w:w="1440" w:type="dxa"/>
            <w:hideMark/>
          </w:tcPr>
          <w:p w:rsidR="005119B2" w:rsidRDefault="005119B2">
            <w:pPr>
              <w:jc w:val="center"/>
              <w:rPr>
                <w:rFonts w:ascii="Arial" w:hAnsi="Arial" w:cs="Arial"/>
              </w:rPr>
            </w:pPr>
            <w:r>
              <w:rPr>
                <w:rFonts w:ascii="Arial" w:hAnsi="Arial" w:cs="Arial"/>
              </w:rPr>
              <w:t>1.00</w:t>
            </w: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F (Fail)</w:t>
            </w:r>
          </w:p>
        </w:tc>
        <w:tc>
          <w:tcPr>
            <w:tcW w:w="5922" w:type="dxa"/>
            <w:hideMark/>
          </w:tcPr>
          <w:p w:rsidR="005119B2" w:rsidRDefault="005119B2">
            <w:pPr>
              <w:jc w:val="center"/>
              <w:rPr>
                <w:rFonts w:ascii="Arial" w:hAnsi="Arial" w:cs="Arial"/>
              </w:rPr>
            </w:pPr>
            <w:r>
              <w:rPr>
                <w:rFonts w:ascii="Arial" w:hAnsi="Arial" w:cs="Arial"/>
              </w:rPr>
              <w:t>49% and below</w:t>
            </w:r>
          </w:p>
        </w:tc>
        <w:tc>
          <w:tcPr>
            <w:tcW w:w="1440" w:type="dxa"/>
            <w:hideMark/>
          </w:tcPr>
          <w:p w:rsidR="005119B2" w:rsidRDefault="005119B2">
            <w:pPr>
              <w:jc w:val="center"/>
              <w:rPr>
                <w:rFonts w:ascii="Arial" w:hAnsi="Arial" w:cs="Arial"/>
              </w:rPr>
            </w:pPr>
            <w:r>
              <w:rPr>
                <w:rFonts w:ascii="Arial" w:hAnsi="Arial" w:cs="Arial"/>
              </w:rPr>
              <w:t>0.00</w:t>
            </w:r>
          </w:p>
        </w:tc>
      </w:tr>
      <w:tr w:rsidR="005119B2" w:rsidTr="005119B2">
        <w:tc>
          <w:tcPr>
            <w:tcW w:w="675" w:type="dxa"/>
          </w:tcPr>
          <w:p w:rsidR="005119B2" w:rsidRDefault="005119B2">
            <w:pPr>
              <w:rPr>
                <w:rFonts w:ascii="Arial" w:hAnsi="Arial" w:cs="Arial"/>
              </w:rPr>
            </w:pPr>
          </w:p>
        </w:tc>
        <w:tc>
          <w:tcPr>
            <w:tcW w:w="1701" w:type="dxa"/>
          </w:tcPr>
          <w:p w:rsidR="005119B2" w:rsidRDefault="005119B2">
            <w:pPr>
              <w:rPr>
                <w:rFonts w:ascii="Arial" w:hAnsi="Arial" w:cs="Arial"/>
              </w:rPr>
            </w:pPr>
          </w:p>
        </w:tc>
        <w:tc>
          <w:tcPr>
            <w:tcW w:w="5922" w:type="dxa"/>
          </w:tcPr>
          <w:p w:rsidR="005119B2" w:rsidRDefault="005119B2">
            <w:pPr>
              <w:rPr>
                <w:rFonts w:ascii="Arial" w:hAnsi="Arial" w:cs="Arial"/>
              </w:rPr>
            </w:pP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CR (Credit)</w:t>
            </w:r>
          </w:p>
        </w:tc>
        <w:tc>
          <w:tcPr>
            <w:tcW w:w="5922" w:type="dxa"/>
            <w:hideMark/>
          </w:tcPr>
          <w:p w:rsidR="005119B2" w:rsidRDefault="005119B2">
            <w:pPr>
              <w:rPr>
                <w:rFonts w:ascii="Arial" w:hAnsi="Arial" w:cs="Arial"/>
              </w:rPr>
            </w:pPr>
            <w:r>
              <w:rPr>
                <w:rFonts w:ascii="Arial" w:hAnsi="Arial" w:cs="Arial"/>
              </w:rPr>
              <w:t>Credit for diploma requirements has been awarded.</w:t>
            </w: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S</w:t>
            </w:r>
          </w:p>
        </w:tc>
        <w:tc>
          <w:tcPr>
            <w:tcW w:w="5922" w:type="dxa"/>
            <w:hideMark/>
          </w:tcPr>
          <w:p w:rsidR="005119B2" w:rsidRDefault="005119B2">
            <w:pPr>
              <w:rPr>
                <w:rFonts w:ascii="Arial" w:hAnsi="Arial" w:cs="Arial"/>
              </w:rPr>
            </w:pPr>
            <w:r>
              <w:rPr>
                <w:rFonts w:ascii="Arial" w:hAnsi="Arial" w:cs="Arial"/>
              </w:rPr>
              <w:t>Satisfactory achievement in field /clinical placement or non-graded subject area.</w:t>
            </w: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U</w:t>
            </w:r>
          </w:p>
        </w:tc>
        <w:tc>
          <w:tcPr>
            <w:tcW w:w="5922" w:type="dxa"/>
            <w:hideMark/>
          </w:tcPr>
          <w:p w:rsidR="005119B2" w:rsidRDefault="005119B2">
            <w:pPr>
              <w:rPr>
                <w:rFonts w:ascii="Arial" w:hAnsi="Arial" w:cs="Arial"/>
              </w:rPr>
            </w:pPr>
            <w:r>
              <w:rPr>
                <w:rFonts w:ascii="Arial" w:hAnsi="Arial" w:cs="Arial"/>
              </w:rPr>
              <w:t>Unsatisfactory achievement in field/clinical placement or non-graded subject area.</w:t>
            </w: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X</w:t>
            </w:r>
          </w:p>
        </w:tc>
        <w:tc>
          <w:tcPr>
            <w:tcW w:w="5922" w:type="dxa"/>
            <w:hideMark/>
          </w:tcPr>
          <w:p w:rsidR="005119B2" w:rsidRDefault="005119B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NR</w:t>
            </w:r>
          </w:p>
        </w:tc>
        <w:tc>
          <w:tcPr>
            <w:tcW w:w="5922" w:type="dxa"/>
            <w:hideMark/>
          </w:tcPr>
          <w:p w:rsidR="005119B2" w:rsidRDefault="005119B2">
            <w:pPr>
              <w:rPr>
                <w:rFonts w:ascii="Arial" w:hAnsi="Arial" w:cs="Arial"/>
              </w:rPr>
            </w:pPr>
            <w:r>
              <w:rPr>
                <w:rFonts w:ascii="Arial" w:hAnsi="Arial" w:cs="Arial"/>
              </w:rPr>
              <w:t xml:space="preserve">Grade not reported to Registrar's office.  </w:t>
            </w: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W</w:t>
            </w:r>
          </w:p>
        </w:tc>
        <w:tc>
          <w:tcPr>
            <w:tcW w:w="5922" w:type="dxa"/>
            <w:hideMark/>
          </w:tcPr>
          <w:p w:rsidR="005119B2" w:rsidRDefault="005119B2">
            <w:pPr>
              <w:rPr>
                <w:rFonts w:ascii="Arial" w:hAnsi="Arial" w:cs="Arial"/>
              </w:rPr>
            </w:pPr>
            <w:r>
              <w:rPr>
                <w:rFonts w:ascii="Arial" w:hAnsi="Arial" w:cs="Arial"/>
              </w:rPr>
              <w:t>Student has withdrawn from the course without academic penalty.</w:t>
            </w:r>
          </w:p>
        </w:tc>
        <w:tc>
          <w:tcPr>
            <w:tcW w:w="1440" w:type="dxa"/>
          </w:tcPr>
          <w:p w:rsidR="005119B2" w:rsidRDefault="005119B2">
            <w:pPr>
              <w:jc w:val="center"/>
              <w:rPr>
                <w:rFonts w:ascii="Arial" w:hAnsi="Arial" w:cs="Arial"/>
              </w:rPr>
            </w:pPr>
          </w:p>
        </w:tc>
      </w:tr>
    </w:tbl>
    <w:p w:rsidR="005119B2" w:rsidRDefault="005119B2" w:rsidP="005119B2">
      <w:pPr>
        <w:rPr>
          <w:rFonts w:ascii="Arial" w:hAnsi="Arial" w:cs="Arial"/>
        </w:rPr>
      </w:pPr>
    </w:p>
    <w:tbl>
      <w:tblPr>
        <w:tblW w:w="9735" w:type="dxa"/>
        <w:tblLayout w:type="fixed"/>
        <w:tblLook w:val="04A0"/>
      </w:tblPr>
      <w:tblGrid>
        <w:gridCol w:w="675"/>
        <w:gridCol w:w="9060"/>
      </w:tblGrid>
      <w:tr w:rsidR="005119B2" w:rsidTr="005119B2">
        <w:trPr>
          <w:cantSplit/>
        </w:trPr>
        <w:tc>
          <w:tcPr>
            <w:tcW w:w="675" w:type="dxa"/>
            <w:hideMark/>
          </w:tcPr>
          <w:p w:rsidR="005119B2" w:rsidRDefault="005119B2">
            <w:pPr>
              <w:rPr>
                <w:rFonts w:ascii="Arial" w:hAnsi="Arial"/>
                <w:b/>
              </w:rPr>
            </w:pPr>
            <w:r>
              <w:rPr>
                <w:rFonts w:ascii="Arial" w:hAnsi="Arial"/>
                <w:b/>
              </w:rPr>
              <w:t>VI.</w:t>
            </w:r>
          </w:p>
        </w:tc>
        <w:tc>
          <w:tcPr>
            <w:tcW w:w="9063" w:type="dxa"/>
          </w:tcPr>
          <w:p w:rsidR="005119B2" w:rsidRDefault="005119B2">
            <w:pPr>
              <w:rPr>
                <w:rFonts w:ascii="Arial" w:hAnsi="Arial"/>
                <w:b/>
              </w:rPr>
            </w:pPr>
            <w:r>
              <w:rPr>
                <w:rFonts w:ascii="Arial" w:hAnsi="Arial"/>
                <w:b/>
              </w:rPr>
              <w:t>SPECIAL NOTES:</w:t>
            </w:r>
          </w:p>
          <w:p w:rsidR="005119B2" w:rsidRDefault="005119B2">
            <w:pPr>
              <w:rPr>
                <w:rFonts w:ascii="Arial" w:hAnsi="Arial"/>
              </w:rPr>
            </w:pPr>
          </w:p>
        </w:tc>
      </w:tr>
      <w:tr w:rsidR="005119B2" w:rsidTr="005119B2">
        <w:trPr>
          <w:cantSplit/>
        </w:trPr>
        <w:tc>
          <w:tcPr>
            <w:tcW w:w="675" w:type="dxa"/>
          </w:tcPr>
          <w:p w:rsidR="005119B2" w:rsidRDefault="005119B2">
            <w:pPr>
              <w:rPr>
                <w:rFonts w:ascii="Arial" w:hAnsi="Arial"/>
              </w:rPr>
            </w:pPr>
          </w:p>
        </w:tc>
        <w:tc>
          <w:tcPr>
            <w:tcW w:w="9063" w:type="dxa"/>
          </w:tcPr>
          <w:p w:rsidR="005119B2" w:rsidRDefault="005119B2">
            <w:pPr>
              <w:rPr>
                <w:rFonts w:ascii="Arial" w:hAnsi="Arial"/>
              </w:rPr>
            </w:pPr>
            <w:r>
              <w:rPr>
                <w:rFonts w:ascii="Arial" w:hAnsi="Arial"/>
                <w:u w:val="single"/>
              </w:rPr>
              <w:t>Course Outline Amendments</w:t>
            </w:r>
            <w:r>
              <w:rPr>
                <w:rFonts w:ascii="Arial" w:hAnsi="Arial"/>
              </w:rPr>
              <w:t>:</w:t>
            </w:r>
          </w:p>
          <w:p w:rsidR="005119B2" w:rsidRDefault="005119B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119B2" w:rsidRDefault="005119B2">
            <w:pPr>
              <w:rPr>
                <w:rFonts w:ascii="Arial" w:hAnsi="Arial"/>
                <w:u w:val="single"/>
              </w:rPr>
            </w:pPr>
          </w:p>
        </w:tc>
      </w:tr>
      <w:tr w:rsidR="005119B2" w:rsidTr="005119B2">
        <w:trPr>
          <w:cantSplit/>
        </w:trPr>
        <w:tc>
          <w:tcPr>
            <w:tcW w:w="675" w:type="dxa"/>
          </w:tcPr>
          <w:p w:rsidR="005119B2" w:rsidRDefault="005119B2">
            <w:pPr>
              <w:rPr>
                <w:rFonts w:ascii="Arial" w:hAnsi="Arial"/>
              </w:rPr>
            </w:pPr>
          </w:p>
        </w:tc>
        <w:tc>
          <w:tcPr>
            <w:tcW w:w="9063" w:type="dxa"/>
          </w:tcPr>
          <w:p w:rsidR="005119B2" w:rsidRDefault="005119B2">
            <w:pPr>
              <w:rPr>
                <w:rFonts w:ascii="Arial" w:hAnsi="Arial"/>
              </w:rPr>
            </w:pPr>
            <w:r>
              <w:rPr>
                <w:rFonts w:ascii="Arial" w:hAnsi="Arial"/>
                <w:u w:val="single"/>
              </w:rPr>
              <w:t>Retention of Course Outlines</w:t>
            </w:r>
            <w:r>
              <w:rPr>
                <w:rFonts w:ascii="Arial" w:hAnsi="Arial"/>
              </w:rPr>
              <w:t>:</w:t>
            </w:r>
          </w:p>
          <w:p w:rsidR="005119B2" w:rsidRDefault="005119B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119B2" w:rsidRDefault="005119B2">
            <w:pPr>
              <w:rPr>
                <w:rFonts w:ascii="Arial" w:hAnsi="Arial"/>
                <w:u w:val="single"/>
              </w:rPr>
            </w:pPr>
          </w:p>
        </w:tc>
      </w:tr>
      <w:tr w:rsidR="005119B2" w:rsidTr="005119B2">
        <w:trPr>
          <w:cantSplit/>
        </w:trPr>
        <w:tc>
          <w:tcPr>
            <w:tcW w:w="675" w:type="dxa"/>
          </w:tcPr>
          <w:p w:rsidR="005119B2" w:rsidRDefault="005119B2">
            <w:pPr>
              <w:rPr>
                <w:rFonts w:ascii="Arial" w:hAnsi="Arial"/>
              </w:rPr>
            </w:pPr>
          </w:p>
        </w:tc>
        <w:tc>
          <w:tcPr>
            <w:tcW w:w="9063" w:type="dxa"/>
          </w:tcPr>
          <w:p w:rsidR="005119B2" w:rsidRDefault="005119B2">
            <w:pPr>
              <w:rPr>
                <w:rFonts w:ascii="Arial" w:hAnsi="Arial"/>
                <w:b/>
              </w:rPr>
            </w:pPr>
            <w:r>
              <w:rPr>
                <w:rFonts w:ascii="Arial" w:hAnsi="Arial"/>
                <w:u w:val="single"/>
              </w:rPr>
              <w:t>Prior Learning Assessment</w:t>
            </w:r>
            <w:r>
              <w:rPr>
                <w:rFonts w:ascii="Arial" w:hAnsi="Arial"/>
                <w:b/>
              </w:rPr>
              <w:t>:</w:t>
            </w:r>
          </w:p>
          <w:p w:rsidR="005119B2" w:rsidRDefault="005119B2">
            <w:pPr>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rPr>
              <w:t>Please refer to the Student Academic Calendar of Events for the deadline date by which application must be made for advance standing.</w:t>
            </w:r>
          </w:p>
          <w:p w:rsidR="005119B2" w:rsidRDefault="005119B2">
            <w:pPr>
              <w:rPr>
                <w:rFonts w:ascii="Arial" w:hAnsi="Arial"/>
              </w:rPr>
            </w:pPr>
          </w:p>
          <w:p w:rsidR="005119B2" w:rsidRDefault="005119B2">
            <w:pPr>
              <w:rPr>
                <w:rFonts w:ascii="Arial" w:hAnsi="Arial"/>
              </w:rPr>
            </w:pPr>
            <w:r>
              <w:rPr>
                <w:rFonts w:ascii="Arial" w:hAnsi="Arial"/>
              </w:rPr>
              <w:t>Credit for prior learning will also be given upon successful completion of a challenge exam or portfolio.</w:t>
            </w:r>
          </w:p>
          <w:p w:rsidR="005119B2" w:rsidRDefault="005119B2">
            <w:pPr>
              <w:rPr>
                <w:rFonts w:ascii="Arial" w:hAnsi="Arial"/>
              </w:rPr>
            </w:pPr>
          </w:p>
          <w:p w:rsidR="005119B2" w:rsidRDefault="005119B2">
            <w:pPr>
              <w:rPr>
                <w:rFonts w:ascii="Arial" w:hAnsi="Arial"/>
              </w:rPr>
            </w:pPr>
            <w:r>
              <w:rPr>
                <w:rFonts w:ascii="Arial" w:hAnsi="Arial"/>
              </w:rPr>
              <w:t>Substitute course information is available in the Registrar's office.</w:t>
            </w:r>
          </w:p>
          <w:p w:rsidR="005119B2" w:rsidRDefault="005119B2">
            <w:pPr>
              <w:rPr>
                <w:rFonts w:ascii="Arial" w:hAnsi="Arial"/>
                <w:u w:val="single"/>
              </w:rPr>
            </w:pPr>
          </w:p>
        </w:tc>
      </w:tr>
      <w:tr w:rsidR="005119B2" w:rsidTr="005119B2">
        <w:trPr>
          <w:cantSplit/>
        </w:trPr>
        <w:tc>
          <w:tcPr>
            <w:tcW w:w="675" w:type="dxa"/>
          </w:tcPr>
          <w:p w:rsidR="005119B2" w:rsidRDefault="005119B2">
            <w:pPr>
              <w:rPr>
                <w:rFonts w:ascii="Arial" w:hAnsi="Arial"/>
              </w:rPr>
            </w:pPr>
          </w:p>
        </w:tc>
        <w:tc>
          <w:tcPr>
            <w:tcW w:w="9063" w:type="dxa"/>
          </w:tcPr>
          <w:p w:rsidR="005119B2" w:rsidRDefault="005119B2">
            <w:pPr>
              <w:rPr>
                <w:rFonts w:ascii="Arial" w:hAnsi="Arial"/>
              </w:rPr>
            </w:pPr>
            <w:r>
              <w:rPr>
                <w:rFonts w:ascii="Arial" w:hAnsi="Arial"/>
                <w:u w:val="single"/>
              </w:rPr>
              <w:t>Disability Services</w:t>
            </w:r>
            <w:r>
              <w:rPr>
                <w:rFonts w:ascii="Arial" w:hAnsi="Arial"/>
              </w:rPr>
              <w:t>:</w:t>
            </w:r>
          </w:p>
          <w:p w:rsidR="005119B2" w:rsidRDefault="005119B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119B2" w:rsidRDefault="005119B2">
            <w:pPr>
              <w:rPr>
                <w:rFonts w:ascii="Arial" w:hAnsi="Arial"/>
              </w:rPr>
            </w:pPr>
          </w:p>
        </w:tc>
      </w:tr>
      <w:tr w:rsidR="005119B2" w:rsidTr="005119B2">
        <w:trPr>
          <w:cantSplit/>
        </w:trPr>
        <w:tc>
          <w:tcPr>
            <w:tcW w:w="675" w:type="dxa"/>
          </w:tcPr>
          <w:p w:rsidR="005119B2" w:rsidRDefault="005119B2">
            <w:pPr>
              <w:rPr>
                <w:rFonts w:ascii="Arial" w:hAnsi="Arial"/>
              </w:rPr>
            </w:pPr>
          </w:p>
        </w:tc>
        <w:tc>
          <w:tcPr>
            <w:tcW w:w="9063" w:type="dxa"/>
          </w:tcPr>
          <w:p w:rsidR="005119B2" w:rsidRDefault="005119B2">
            <w:pPr>
              <w:rPr>
                <w:rFonts w:ascii="Arial" w:hAnsi="Arial"/>
                <w:u w:val="single"/>
              </w:rPr>
            </w:pPr>
            <w:r>
              <w:rPr>
                <w:rFonts w:ascii="Arial" w:hAnsi="Arial"/>
                <w:u w:val="single"/>
              </w:rPr>
              <w:t>Communication:</w:t>
            </w:r>
          </w:p>
          <w:p w:rsidR="005119B2" w:rsidRDefault="005119B2">
            <w:pPr>
              <w:rPr>
                <w:color w:val="0000FF"/>
                <w:szCs w:val="24"/>
                <w:lang w:eastAsia="en-CA"/>
              </w:rPr>
            </w:pPr>
            <w:r>
              <w:rPr>
                <w:rFonts w:ascii="Arial" w:hAnsi="Arial" w:cs="Arial"/>
                <w:szCs w:val="24"/>
                <w:lang w:eastAsia="en-CA"/>
              </w:rPr>
              <w:t xml:space="preserve">The College considers </w:t>
            </w:r>
            <w:proofErr w:type="spellStart"/>
            <w:r>
              <w:rPr>
                <w:rFonts w:ascii="Arial" w:hAnsi="Arial" w:cs="Arial"/>
                <w:b/>
                <w:bCs/>
                <w:i/>
                <w:iCs/>
                <w:szCs w:val="24"/>
                <w:lang w:eastAsia="en-CA"/>
              </w:rPr>
              <w:t>WebCT</w:t>
            </w:r>
            <w:proofErr w:type="spellEnd"/>
            <w:r>
              <w:rPr>
                <w:rFonts w:ascii="Arial" w:hAnsi="Arial" w:cs="Arial"/>
                <w:b/>
                <w:bCs/>
                <w:i/>
                <w:iCs/>
                <w:szCs w:val="24"/>
                <w:lang w:eastAsia="en-CA"/>
              </w:rPr>
              <w:t>/</w:t>
            </w:r>
            <w:proofErr w:type="spellStart"/>
            <w:r>
              <w:rPr>
                <w:rFonts w:ascii="Arial" w:hAnsi="Arial" w:cs="Arial"/>
                <w:b/>
                <w:bCs/>
                <w:i/>
                <w:iCs/>
                <w:szCs w:val="24"/>
                <w:lang w:eastAsia="en-CA"/>
              </w:rPr>
              <w:t>LMS</w:t>
            </w:r>
            <w:proofErr w:type="spellEnd"/>
            <w:r>
              <w:rPr>
                <w:rFonts w:ascii="Arial" w:hAnsi="Arial" w:cs="Arial"/>
                <w:b/>
                <w:bCs/>
                <w:i/>
                <w:iCs/>
                <w:szCs w:val="24"/>
                <w:lang w:eastAsia="en-CA"/>
              </w:rPr>
              <w:t> </w:t>
            </w:r>
            <w:r>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eastAsia="en-CA"/>
              </w:rPr>
              <w:t>Learning Management System</w:t>
            </w:r>
            <w:r>
              <w:rPr>
                <w:rFonts w:ascii="Arial" w:hAnsi="Arial" w:cs="Arial"/>
                <w:szCs w:val="24"/>
                <w:lang w:eastAsia="en-CA"/>
              </w:rPr>
              <w:t xml:space="preserve"> communication tool</w:t>
            </w:r>
            <w:r>
              <w:rPr>
                <w:rFonts w:ascii="Arial" w:hAnsi="Arial" w:cs="Arial"/>
                <w:color w:val="0000FF"/>
                <w:sz w:val="20"/>
                <w:lang w:eastAsia="en-CA"/>
              </w:rPr>
              <w:t>.</w:t>
            </w:r>
          </w:p>
          <w:p w:rsidR="005119B2" w:rsidRDefault="005119B2">
            <w:pPr>
              <w:rPr>
                <w:rFonts w:ascii="Arial" w:hAnsi="Arial"/>
                <w:u w:val="single"/>
              </w:rPr>
            </w:pPr>
          </w:p>
        </w:tc>
      </w:tr>
      <w:tr w:rsidR="005119B2" w:rsidTr="005119B2">
        <w:trPr>
          <w:cantSplit/>
        </w:trPr>
        <w:tc>
          <w:tcPr>
            <w:tcW w:w="675" w:type="dxa"/>
          </w:tcPr>
          <w:p w:rsidR="005119B2" w:rsidRDefault="005119B2">
            <w:pPr>
              <w:rPr>
                <w:rFonts w:ascii="Arial" w:hAnsi="Arial"/>
              </w:rPr>
            </w:pPr>
          </w:p>
        </w:tc>
        <w:tc>
          <w:tcPr>
            <w:tcW w:w="9063" w:type="dxa"/>
          </w:tcPr>
          <w:p w:rsidR="005119B2" w:rsidRDefault="005119B2">
            <w:pPr>
              <w:rPr>
                <w:rFonts w:ascii="Arial" w:hAnsi="Arial"/>
              </w:rPr>
            </w:pPr>
            <w:r>
              <w:rPr>
                <w:rFonts w:ascii="Arial" w:hAnsi="Arial"/>
                <w:u w:val="single"/>
              </w:rPr>
              <w:t>Plagiarism</w:t>
            </w:r>
            <w:r>
              <w:rPr>
                <w:rFonts w:ascii="Arial" w:hAnsi="Arial"/>
              </w:rPr>
              <w:t>:</w:t>
            </w:r>
          </w:p>
          <w:p w:rsidR="005119B2" w:rsidRDefault="005119B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5119B2" w:rsidRDefault="005119B2">
            <w:pPr>
              <w:rPr>
                <w:rFonts w:ascii="Arial" w:hAnsi="Arial"/>
              </w:rPr>
            </w:pPr>
          </w:p>
        </w:tc>
      </w:tr>
      <w:tr w:rsidR="005119B2" w:rsidTr="005119B2">
        <w:trPr>
          <w:cantSplit/>
        </w:trPr>
        <w:tc>
          <w:tcPr>
            <w:tcW w:w="675" w:type="dxa"/>
          </w:tcPr>
          <w:p w:rsidR="005119B2" w:rsidRDefault="005119B2">
            <w:pPr>
              <w:rPr>
                <w:rFonts w:ascii="Arial" w:hAnsi="Arial"/>
              </w:rPr>
            </w:pPr>
          </w:p>
        </w:tc>
        <w:tc>
          <w:tcPr>
            <w:tcW w:w="9063" w:type="dxa"/>
          </w:tcPr>
          <w:p w:rsidR="005119B2" w:rsidRDefault="005119B2">
            <w:pPr>
              <w:rPr>
                <w:rFonts w:ascii="Arial" w:hAnsi="Arial"/>
              </w:rPr>
            </w:pPr>
            <w:r>
              <w:rPr>
                <w:rFonts w:ascii="Arial" w:hAnsi="Arial"/>
              </w:rPr>
              <w:t>Substitute course information is available in the Registrar's office.</w:t>
            </w:r>
          </w:p>
          <w:p w:rsidR="005119B2" w:rsidRDefault="005119B2">
            <w:pPr>
              <w:rPr>
                <w:rFonts w:ascii="Arial" w:hAnsi="Arial"/>
              </w:rPr>
            </w:pPr>
          </w:p>
        </w:tc>
      </w:tr>
      <w:tr w:rsidR="00835D2B" w:rsidTr="005119B2">
        <w:trPr>
          <w:cantSplit/>
        </w:trPr>
        <w:tc>
          <w:tcPr>
            <w:tcW w:w="675" w:type="dxa"/>
          </w:tcPr>
          <w:p w:rsidR="00835D2B" w:rsidRDefault="00835D2B">
            <w:pPr>
              <w:rPr>
                <w:rFonts w:ascii="Arial" w:hAnsi="Arial"/>
              </w:rPr>
            </w:pPr>
          </w:p>
        </w:tc>
        <w:tc>
          <w:tcPr>
            <w:tcW w:w="9063" w:type="dxa"/>
          </w:tcPr>
          <w:p w:rsidR="00835D2B" w:rsidRDefault="00835D2B" w:rsidP="00835D2B">
            <w:pPr>
              <w:rPr>
                <w:rFonts w:ascii="Arial" w:hAnsi="Arial" w:cs="Arial"/>
                <w:szCs w:val="24"/>
                <w:u w:val="single"/>
              </w:rPr>
            </w:pPr>
            <w:r>
              <w:rPr>
                <w:rFonts w:ascii="Arial" w:hAnsi="Arial" w:cs="Arial"/>
                <w:szCs w:val="24"/>
                <w:u w:val="single"/>
              </w:rPr>
              <w:t>Student Portal:</w:t>
            </w:r>
          </w:p>
          <w:p w:rsidR="00835D2B" w:rsidRDefault="00835D2B" w:rsidP="00835D2B">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835D2B" w:rsidRDefault="00835D2B">
            <w:pPr>
              <w:rPr>
                <w:rFonts w:ascii="Arial" w:hAnsi="Arial"/>
              </w:rPr>
            </w:pPr>
          </w:p>
        </w:tc>
      </w:tr>
      <w:tr w:rsidR="006D4E29" w:rsidTr="005119B2">
        <w:trPr>
          <w:cantSplit/>
        </w:trPr>
        <w:tc>
          <w:tcPr>
            <w:tcW w:w="675" w:type="dxa"/>
          </w:tcPr>
          <w:p w:rsidR="006D4E29" w:rsidRDefault="006D4E29">
            <w:pPr>
              <w:rPr>
                <w:rFonts w:ascii="Arial" w:hAnsi="Arial"/>
              </w:rPr>
            </w:pPr>
          </w:p>
        </w:tc>
        <w:tc>
          <w:tcPr>
            <w:tcW w:w="9063" w:type="dxa"/>
          </w:tcPr>
          <w:p w:rsidR="006D4E29" w:rsidRPr="0004491B" w:rsidRDefault="006D4E29" w:rsidP="006D4E2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D4E29" w:rsidRDefault="006D4E29" w:rsidP="006D4E2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9B0504" w:rsidRDefault="009B0504" w:rsidP="006D4E29">
            <w:pPr>
              <w:rPr>
                <w:rFonts w:ascii="Arial" w:hAnsi="Arial" w:cs="Arial"/>
                <w:szCs w:val="24"/>
                <w:lang w:eastAsia="en-CA"/>
              </w:rPr>
            </w:pPr>
          </w:p>
          <w:p w:rsidR="009B0504" w:rsidRDefault="009B0504" w:rsidP="009B0504">
            <w:pPr>
              <w:rPr>
                <w:rFonts w:ascii="Arial" w:hAnsi="Arial" w:cs="Arial"/>
                <w:szCs w:val="24"/>
                <w:u w:val="single"/>
              </w:rPr>
            </w:pPr>
            <w:r>
              <w:rPr>
                <w:rFonts w:ascii="Arial" w:hAnsi="Arial" w:cs="Arial"/>
                <w:szCs w:val="24"/>
                <w:u w:val="single"/>
              </w:rPr>
              <w:t>Attendance:</w:t>
            </w:r>
          </w:p>
          <w:p w:rsidR="006D4E29" w:rsidRDefault="009B0504" w:rsidP="009B0504">
            <w:pPr>
              <w:rPr>
                <w:rFonts w:ascii="Arial" w:hAnsi="Arial" w:cs="Arial"/>
                <w:szCs w:val="24"/>
                <w:u w:val="single"/>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5119B2" w:rsidRDefault="005119B2" w:rsidP="005119B2">
      <w:pPr>
        <w:rPr>
          <w:rFonts w:ascii="Arial" w:hAnsi="Arial"/>
        </w:rPr>
      </w:pPr>
    </w:p>
    <w:p w:rsidR="005119B2" w:rsidRDefault="005119B2" w:rsidP="005119B2">
      <w:pPr>
        <w:pStyle w:val="EnvelopeReturn"/>
      </w:pPr>
    </w:p>
    <w:p w:rsidR="005119B2" w:rsidRDefault="005119B2" w:rsidP="005119B2"/>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29" w:rsidRDefault="006D4E29">
      <w:r>
        <w:separator/>
      </w:r>
    </w:p>
  </w:endnote>
  <w:endnote w:type="continuationSeparator" w:id="0">
    <w:p w:rsidR="006D4E29" w:rsidRDefault="006D4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29" w:rsidRDefault="006D4E29">
      <w:r>
        <w:separator/>
      </w:r>
    </w:p>
  </w:footnote>
  <w:footnote w:type="continuationSeparator" w:id="0">
    <w:p w:rsidR="006D4E29" w:rsidRDefault="006D4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29" w:rsidRDefault="0006075B">
    <w:pPr>
      <w:pStyle w:val="Header"/>
      <w:framePr w:wrap="around" w:vAnchor="text" w:hAnchor="margin" w:xAlign="center" w:y="1"/>
      <w:rPr>
        <w:rStyle w:val="PageNumber"/>
      </w:rPr>
    </w:pPr>
    <w:r>
      <w:rPr>
        <w:rStyle w:val="PageNumber"/>
      </w:rPr>
      <w:fldChar w:fldCharType="begin"/>
    </w:r>
    <w:r w:rsidR="006D4E29">
      <w:rPr>
        <w:rStyle w:val="PageNumber"/>
      </w:rPr>
      <w:instrText xml:space="preserve">PAGE  </w:instrText>
    </w:r>
    <w:r>
      <w:rPr>
        <w:rStyle w:val="PageNumber"/>
      </w:rPr>
      <w:fldChar w:fldCharType="separate"/>
    </w:r>
    <w:r w:rsidR="006D4E29">
      <w:rPr>
        <w:rStyle w:val="PageNumber"/>
        <w:noProof/>
      </w:rPr>
      <w:t>5</w:t>
    </w:r>
    <w:r>
      <w:rPr>
        <w:rStyle w:val="PageNumber"/>
      </w:rPr>
      <w:fldChar w:fldCharType="end"/>
    </w:r>
  </w:p>
  <w:p w:rsidR="006D4E29" w:rsidRDefault="006D4E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6D4E29" w:rsidRPr="0004156F" w:rsidTr="0004156F">
      <w:tc>
        <w:tcPr>
          <w:tcW w:w="2952" w:type="dxa"/>
        </w:tcPr>
        <w:p w:rsidR="006D4E29" w:rsidRPr="0004156F" w:rsidRDefault="006D4E29">
          <w:pPr>
            <w:pStyle w:val="Header"/>
            <w:rPr>
              <w:rFonts w:ascii="Arial" w:hAnsi="Arial" w:cs="Arial"/>
              <w:snapToGrid w:val="0"/>
              <w:sz w:val="22"/>
              <w:szCs w:val="22"/>
            </w:rPr>
          </w:pPr>
          <w:r>
            <w:rPr>
              <w:rFonts w:ascii="Arial" w:hAnsi="Arial"/>
            </w:rPr>
            <w:t>Welding</w:t>
          </w:r>
        </w:p>
      </w:tc>
      <w:tc>
        <w:tcPr>
          <w:tcW w:w="2952" w:type="dxa"/>
        </w:tcPr>
        <w:p w:rsidR="006D4E29" w:rsidRPr="0004156F" w:rsidRDefault="0006075B"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6D4E29"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A5A6A">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6D4E29" w:rsidRPr="0004156F" w:rsidRDefault="006D4E29" w:rsidP="002A5A6A">
          <w:pPr>
            <w:pStyle w:val="Header"/>
            <w:jc w:val="right"/>
            <w:rPr>
              <w:rFonts w:ascii="Arial" w:hAnsi="Arial" w:cs="Arial"/>
              <w:snapToGrid w:val="0"/>
              <w:sz w:val="22"/>
              <w:szCs w:val="22"/>
            </w:rPr>
          </w:pPr>
          <w:r>
            <w:rPr>
              <w:rFonts w:ascii="Arial" w:hAnsi="Arial" w:cs="Arial"/>
              <w:snapToGrid w:val="0"/>
              <w:sz w:val="22"/>
              <w:szCs w:val="22"/>
            </w:rPr>
            <w:t>WLD09</w:t>
          </w:r>
          <w:r w:rsidR="002A5A6A">
            <w:rPr>
              <w:rFonts w:ascii="Arial" w:hAnsi="Arial" w:cs="Arial"/>
              <w:snapToGrid w:val="0"/>
              <w:sz w:val="22"/>
              <w:szCs w:val="22"/>
            </w:rPr>
            <w:t>1</w:t>
          </w:r>
        </w:p>
      </w:tc>
    </w:tr>
  </w:tbl>
  <w:p w:rsidR="006D4E29" w:rsidRPr="00E43FAF" w:rsidRDefault="006D4E29">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8C36EC"/>
    <w:multiLevelType w:val="hybridMultilevel"/>
    <w:tmpl w:val="7318B9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2">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490B03"/>
    <w:multiLevelType w:val="hybridMultilevel"/>
    <w:tmpl w:val="4D201F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7F56970"/>
    <w:multiLevelType w:val="hybridMultilevel"/>
    <w:tmpl w:val="60F033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05C4BC4"/>
    <w:multiLevelType w:val="hybridMultilevel"/>
    <w:tmpl w:val="CB4A5EB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Times New Roman"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Times New Roman"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Times New Roman"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234867"/>
    <w:multiLevelType w:val="hybridMultilevel"/>
    <w:tmpl w:val="54FA90A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9">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651B0027"/>
    <w:multiLevelType w:val="hybridMultilevel"/>
    <w:tmpl w:val="FDCE766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Times New Roman"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Times New Roman"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Times New Roman"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0">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5">
    <w:nsid w:val="7BC16148"/>
    <w:multiLevelType w:val="hybridMultilevel"/>
    <w:tmpl w:val="A8F8B9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1"/>
  </w:num>
  <w:num w:numId="2">
    <w:abstractNumId w:val="16"/>
  </w:num>
  <w:num w:numId="3">
    <w:abstractNumId w:val="11"/>
  </w:num>
  <w:num w:numId="4">
    <w:abstractNumId w:val="8"/>
  </w:num>
  <w:num w:numId="5">
    <w:abstractNumId w:val="36"/>
  </w:num>
  <w:num w:numId="6">
    <w:abstractNumId w:val="27"/>
  </w:num>
  <w:num w:numId="7">
    <w:abstractNumId w:val="17"/>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9"/>
  </w:num>
  <w:num w:numId="38">
    <w:abstractNumId w:val="6"/>
  </w:num>
  <w:num w:numId="39">
    <w:abstractNumId w:val="43"/>
  </w:num>
  <w:num w:numId="40">
    <w:abstractNumId w:val="42"/>
  </w:num>
  <w:num w:numId="41">
    <w:abstractNumId w:val="5"/>
  </w:num>
  <w:num w:numId="42">
    <w:abstractNumId w:val="20"/>
  </w:num>
  <w:num w:numId="43">
    <w:abstractNumId w:val="38"/>
  </w:num>
  <w:num w:numId="44">
    <w:abstractNumId w:val="7"/>
  </w:num>
  <w:num w:numId="45">
    <w:abstractNumId w:val="24"/>
  </w:num>
  <w:num w:numId="46">
    <w:abstractNumId w:val="45"/>
  </w:num>
  <w:num w:numId="47">
    <w:abstractNumId w:val="28"/>
  </w:num>
  <w:num w:numId="48">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6075B"/>
    <w:rsid w:val="00093196"/>
    <w:rsid w:val="000A47AC"/>
    <w:rsid w:val="000E27FA"/>
    <w:rsid w:val="00115AF4"/>
    <w:rsid w:val="00142CFF"/>
    <w:rsid w:val="001438A6"/>
    <w:rsid w:val="00176468"/>
    <w:rsid w:val="001A25CC"/>
    <w:rsid w:val="001B551C"/>
    <w:rsid w:val="002133B3"/>
    <w:rsid w:val="002222B2"/>
    <w:rsid w:val="002A5A6A"/>
    <w:rsid w:val="002E1694"/>
    <w:rsid w:val="00334D69"/>
    <w:rsid w:val="003509C2"/>
    <w:rsid w:val="00354AAD"/>
    <w:rsid w:val="003C04B4"/>
    <w:rsid w:val="003F2400"/>
    <w:rsid w:val="003F381B"/>
    <w:rsid w:val="0041196E"/>
    <w:rsid w:val="00417503"/>
    <w:rsid w:val="0043766F"/>
    <w:rsid w:val="00455667"/>
    <w:rsid w:val="00490D68"/>
    <w:rsid w:val="004C3B96"/>
    <w:rsid w:val="005119B2"/>
    <w:rsid w:val="00534F3A"/>
    <w:rsid w:val="00563F05"/>
    <w:rsid w:val="00570235"/>
    <w:rsid w:val="005F3ED5"/>
    <w:rsid w:val="00610BB8"/>
    <w:rsid w:val="00657F28"/>
    <w:rsid w:val="006B6369"/>
    <w:rsid w:val="006D4E29"/>
    <w:rsid w:val="006F13F4"/>
    <w:rsid w:val="007028C1"/>
    <w:rsid w:val="00735B32"/>
    <w:rsid w:val="00751FFA"/>
    <w:rsid w:val="007756E9"/>
    <w:rsid w:val="00795A6E"/>
    <w:rsid w:val="00811C39"/>
    <w:rsid w:val="00835D2B"/>
    <w:rsid w:val="00870279"/>
    <w:rsid w:val="008D484C"/>
    <w:rsid w:val="00921A53"/>
    <w:rsid w:val="009B0504"/>
    <w:rsid w:val="00A23E8F"/>
    <w:rsid w:val="00A45027"/>
    <w:rsid w:val="00A47292"/>
    <w:rsid w:val="00A80489"/>
    <w:rsid w:val="00AA6784"/>
    <w:rsid w:val="00B3057B"/>
    <w:rsid w:val="00B56820"/>
    <w:rsid w:val="00B97B80"/>
    <w:rsid w:val="00BB3F68"/>
    <w:rsid w:val="00BC7E9B"/>
    <w:rsid w:val="00C13235"/>
    <w:rsid w:val="00C8078B"/>
    <w:rsid w:val="00C92D70"/>
    <w:rsid w:val="00CD7388"/>
    <w:rsid w:val="00D97258"/>
    <w:rsid w:val="00DD3B20"/>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119B2"/>
    <w:rPr>
      <w:b/>
      <w:sz w:val="24"/>
      <w:u w:val="single"/>
      <w:lang w:val="en-GB" w:eastAsia="en-US"/>
    </w:rPr>
  </w:style>
  <w:style w:type="character" w:customStyle="1" w:styleId="Heading2Char">
    <w:name w:val="Heading 2 Char"/>
    <w:basedOn w:val="DefaultParagraphFont"/>
    <w:link w:val="Heading2"/>
    <w:rsid w:val="005119B2"/>
    <w:rPr>
      <w:b/>
      <w:sz w:val="24"/>
      <w:lang w:val="en-GB" w:eastAsia="en-US"/>
    </w:rPr>
  </w:style>
  <w:style w:type="paragraph" w:customStyle="1" w:styleId="BodyTextIMP">
    <w:name w:val="Body Text_IMP"/>
    <w:basedOn w:val="Normal"/>
    <w:rsid w:val="005119B2"/>
    <w:pPr>
      <w:suppressAutoHyphens/>
      <w:overflowPunct w:val="0"/>
      <w:autoSpaceDE w:val="0"/>
      <w:autoSpaceDN w:val="0"/>
      <w:adjustRightInd w:val="0"/>
      <w:spacing w:line="228" w:lineRule="auto"/>
    </w:pPr>
    <w:rPr>
      <w:rFonts w:eastAsia="Calibri"/>
    </w:rPr>
  </w:style>
  <w:style w:type="paragraph" w:customStyle="1" w:styleId="WP9BodyText">
    <w:name w:val="WP9_Body Text"/>
    <w:basedOn w:val="Normal"/>
    <w:rsid w:val="005119B2"/>
    <w:pPr>
      <w:widowControl w:val="0"/>
    </w:pPr>
    <w:rPr>
      <w:rFonts w:eastAsia="Calibri"/>
    </w:rPr>
  </w:style>
  <w:style w:type="paragraph" w:customStyle="1" w:styleId="Default">
    <w:name w:val="Default"/>
    <w:rsid w:val="005119B2"/>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nhideWhenUsed/>
    <w:rsid w:val="00835D2B"/>
    <w:rPr>
      <w:color w:val="0000FF"/>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34567953">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64812399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853A9-10EF-4B65-9C99-DA7FE4961D80}"/>
</file>

<file path=customXml/itemProps2.xml><?xml version="1.0" encoding="utf-8"?>
<ds:datastoreItem xmlns:ds="http://schemas.openxmlformats.org/officeDocument/2006/customXml" ds:itemID="{34A751D0-6310-4133-91CD-3CEF4D0BC7CB}"/>
</file>

<file path=customXml/itemProps3.xml><?xml version="1.0" encoding="utf-8"?>
<ds:datastoreItem xmlns:ds="http://schemas.openxmlformats.org/officeDocument/2006/customXml" ds:itemID="{A4087268-F23C-442D-81C9-D4C6BA8D19D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11</TotalTime>
  <Pages>9</Pages>
  <Words>2588</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2010-08-27T18:54:00Z</cp:lastPrinted>
  <dcterms:created xsi:type="dcterms:W3CDTF">2009-10-06T18:40:00Z</dcterms:created>
  <dcterms:modified xsi:type="dcterms:W3CDTF">2010-08-27T18:54:00Z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1258400</vt:r8>
  </property>
</Properties>
</file>